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4726" w14:textId="52CB290A" w:rsidR="0022131C" w:rsidRDefault="0022131C" w:rsidP="0022131C">
      <w:pPr>
        <w:rPr>
          <w:b/>
          <w:bCs/>
        </w:rPr>
      </w:pPr>
      <w:r w:rsidRPr="0022131C">
        <w:rPr>
          <w:b/>
          <w:bCs/>
        </w:rPr>
        <w:t xml:space="preserve">Trabajo Práctico </w:t>
      </w:r>
      <w:proofErr w:type="spellStart"/>
      <w:r w:rsidRPr="0022131C">
        <w:rPr>
          <w:b/>
          <w:bCs/>
        </w:rPr>
        <w:t>N°</w:t>
      </w:r>
      <w:proofErr w:type="spellEnd"/>
      <w:r w:rsidRPr="0022131C">
        <w:rPr>
          <w:b/>
          <w:bCs/>
        </w:rPr>
        <w:t xml:space="preserve"> 1</w:t>
      </w:r>
      <w:r w:rsidR="0071169E">
        <w:rPr>
          <w:b/>
          <w:bCs/>
        </w:rPr>
        <w:t>3</w:t>
      </w:r>
    </w:p>
    <w:p w14:paraId="76BC3089" w14:textId="6E4A7573" w:rsidR="0022131C" w:rsidRPr="0022131C" w:rsidRDefault="0022131C" w:rsidP="0022131C">
      <w:r w:rsidRPr="0022131C">
        <w:rPr>
          <w:b/>
          <w:bCs/>
        </w:rPr>
        <w:t>Materia:</w:t>
      </w:r>
      <w:r w:rsidRPr="0022131C">
        <w:t xml:space="preserve"> Psicología</w:t>
      </w:r>
      <w:r w:rsidRPr="0022131C">
        <w:br/>
      </w:r>
      <w:r w:rsidRPr="0022131C">
        <w:rPr>
          <w:b/>
          <w:bCs/>
        </w:rPr>
        <w:t>Profesor:</w:t>
      </w:r>
      <w:r w:rsidRPr="0022131C">
        <w:t xml:space="preserve"> Rosario Rojas</w:t>
      </w:r>
      <w:r w:rsidRPr="0022131C">
        <w:br/>
      </w:r>
      <w:r w:rsidRPr="0022131C">
        <w:rPr>
          <w:b/>
          <w:bCs/>
        </w:rPr>
        <w:t>Curso:</w:t>
      </w:r>
      <w:r w:rsidRPr="0022131C">
        <w:t xml:space="preserve"> 6° año</w:t>
      </w:r>
      <w:r>
        <w:t xml:space="preserve"> A</w:t>
      </w:r>
      <w:r w:rsidRPr="0022131C">
        <w:br/>
      </w:r>
      <w:r w:rsidRPr="0022131C">
        <w:rPr>
          <w:b/>
          <w:bCs/>
        </w:rPr>
        <w:t>Bibliografías:</w:t>
      </w:r>
      <w:r w:rsidRPr="0022131C">
        <w:t xml:space="preserve"> Dossier de Psicología – Instituto Juan Pablo II</w:t>
      </w:r>
      <w:r w:rsidRPr="0022131C">
        <w:br/>
      </w:r>
      <w:r w:rsidRPr="0022131C">
        <w:rPr>
          <w:b/>
          <w:bCs/>
        </w:rPr>
        <w:t>Página:</w:t>
      </w:r>
      <w:r w:rsidRPr="0022131C">
        <w:t xml:space="preserve"> 34 a 36</w:t>
      </w:r>
    </w:p>
    <w:p w14:paraId="68121D3B" w14:textId="70F5DA67" w:rsidR="0022131C" w:rsidRPr="0022131C" w:rsidRDefault="0022131C" w:rsidP="0022131C">
      <w:r w:rsidRPr="0022131C">
        <w:rPr>
          <w:b/>
          <w:bCs/>
        </w:rPr>
        <w:t>Tema:</w:t>
      </w:r>
      <w:r w:rsidRPr="0022131C">
        <w:br/>
        <w:t>Psicoanálisis: Complejo de Edipo</w:t>
      </w:r>
    </w:p>
    <w:p w14:paraId="19F85087" w14:textId="77777777" w:rsidR="0022131C" w:rsidRPr="0022131C" w:rsidRDefault="0022131C" w:rsidP="0022131C">
      <w:r w:rsidRPr="0022131C">
        <w:rPr>
          <w:b/>
          <w:bCs/>
        </w:rPr>
        <w:t>Actividades:</w:t>
      </w:r>
    </w:p>
    <w:p w14:paraId="66361AB1" w14:textId="39C2D73E" w:rsidR="0022131C" w:rsidRPr="0022131C" w:rsidRDefault="0022131C" w:rsidP="0022131C">
      <w:r w:rsidRPr="0022131C">
        <w:rPr>
          <w:b/>
          <w:bCs/>
        </w:rPr>
        <w:t>Inicio (disparador):</w:t>
      </w:r>
      <w:r w:rsidRPr="0022131C">
        <w:br/>
        <w:t xml:space="preserve">Se plantea la siguiente pregunta: </w:t>
      </w:r>
      <w:r w:rsidRPr="0022131C">
        <w:rPr>
          <w:i/>
          <w:iCs/>
        </w:rPr>
        <w:t>¿Cómo influyen los vínculos familiares en la construcción de la personalidad?</w:t>
      </w:r>
    </w:p>
    <w:p w14:paraId="68C81B30" w14:textId="4EA38581" w:rsidR="0022131C" w:rsidRPr="0022131C" w:rsidRDefault="0022131C" w:rsidP="0022131C">
      <w:r w:rsidRPr="0022131C">
        <w:t>Se abre un breve intercambio donde los alumnos puedan opinar desde su experiencia, sin entrar en lo personal, sino en lo general.</w:t>
      </w:r>
    </w:p>
    <w:p w14:paraId="5FC7E870" w14:textId="77777777" w:rsidR="0022131C" w:rsidRPr="0022131C" w:rsidRDefault="0022131C" w:rsidP="0022131C">
      <w:r w:rsidRPr="0022131C">
        <w:rPr>
          <w:b/>
          <w:bCs/>
        </w:rPr>
        <w:t>Desarrollo:</w:t>
      </w:r>
      <w:r w:rsidRPr="0022131C">
        <w:br/>
        <w:t xml:space="preserve">Se introduce el concepto de </w:t>
      </w:r>
      <w:r w:rsidRPr="0022131C">
        <w:rPr>
          <w:b/>
          <w:bCs/>
        </w:rPr>
        <w:t>Complejo de Edipo</w:t>
      </w:r>
      <w:r w:rsidRPr="0022131C">
        <w:t xml:space="preserve"> desde el psicoanálisis, explicando que forma parte del desarrollo infantil.</w:t>
      </w:r>
      <w:r w:rsidRPr="0022131C">
        <w:br/>
        <w:t>Se desarrollan sus ideas principales:</w:t>
      </w:r>
    </w:p>
    <w:p w14:paraId="132CEF06" w14:textId="77777777" w:rsidR="0022131C" w:rsidRPr="0022131C" w:rsidRDefault="0022131C" w:rsidP="0022131C">
      <w:pPr>
        <w:numPr>
          <w:ilvl w:val="0"/>
          <w:numId w:val="1"/>
        </w:numPr>
      </w:pPr>
      <w:r w:rsidRPr="0022131C">
        <w:t xml:space="preserve">Vínculo afectivo con las figuras parentales. </w:t>
      </w:r>
    </w:p>
    <w:p w14:paraId="3DDA86F5" w14:textId="77777777" w:rsidR="0022131C" w:rsidRPr="0022131C" w:rsidRDefault="0022131C" w:rsidP="0022131C">
      <w:pPr>
        <w:numPr>
          <w:ilvl w:val="0"/>
          <w:numId w:val="1"/>
        </w:numPr>
      </w:pPr>
      <w:r w:rsidRPr="0022131C">
        <w:t xml:space="preserve">Deseos inconscientes y conflictos. </w:t>
      </w:r>
    </w:p>
    <w:p w14:paraId="03782D50" w14:textId="77777777" w:rsidR="0022131C" w:rsidRPr="0022131C" w:rsidRDefault="0022131C" w:rsidP="0022131C">
      <w:pPr>
        <w:numPr>
          <w:ilvl w:val="0"/>
          <w:numId w:val="1"/>
        </w:numPr>
      </w:pPr>
      <w:r w:rsidRPr="0022131C">
        <w:t xml:space="preserve">Identificación como proceso fundamental. </w:t>
      </w:r>
    </w:p>
    <w:p w14:paraId="346F1467" w14:textId="77777777" w:rsidR="0022131C" w:rsidRPr="0022131C" w:rsidRDefault="0022131C" w:rsidP="0022131C">
      <w:pPr>
        <w:numPr>
          <w:ilvl w:val="0"/>
          <w:numId w:val="1"/>
        </w:numPr>
      </w:pPr>
      <w:r w:rsidRPr="0022131C">
        <w:t xml:space="preserve">Formación del superyó a partir de la internalización de normas. </w:t>
      </w:r>
    </w:p>
    <w:p w14:paraId="246E920E" w14:textId="77777777" w:rsidR="0022131C" w:rsidRPr="0022131C" w:rsidRDefault="0022131C" w:rsidP="0022131C">
      <w:r w:rsidRPr="0022131C">
        <w:t>Se aclara el carácter teórico del concepto, evitando interpretaciones literales o simplistas.</w:t>
      </w:r>
    </w:p>
    <w:p w14:paraId="40E5E65F" w14:textId="77777777" w:rsidR="0022131C" w:rsidRPr="0022131C" w:rsidRDefault="0022131C" w:rsidP="0022131C">
      <w:r w:rsidRPr="0022131C">
        <w:t>Actividad:</w:t>
      </w:r>
    </w:p>
    <w:p w14:paraId="4EC3A8B2" w14:textId="77777777" w:rsidR="0022131C" w:rsidRPr="0022131C" w:rsidRDefault="0022131C" w:rsidP="0022131C">
      <w:pPr>
        <w:numPr>
          <w:ilvl w:val="0"/>
          <w:numId w:val="2"/>
        </w:numPr>
      </w:pPr>
      <w:r w:rsidRPr="0022131C">
        <w:t xml:space="preserve">Explicar con sus palabras qué es el Complejo de Edipo. </w:t>
      </w:r>
    </w:p>
    <w:p w14:paraId="432B9ADE" w14:textId="77777777" w:rsidR="0022131C" w:rsidRPr="0022131C" w:rsidRDefault="0022131C" w:rsidP="0022131C">
      <w:pPr>
        <w:numPr>
          <w:ilvl w:val="0"/>
          <w:numId w:val="2"/>
        </w:numPr>
      </w:pPr>
      <w:r w:rsidRPr="0022131C">
        <w:t xml:space="preserve">Identificar por qué es importante en la formación de la personalidad. </w:t>
      </w:r>
    </w:p>
    <w:p w14:paraId="25DDED1F" w14:textId="0DC494E4" w:rsidR="0022131C" w:rsidRPr="0022131C" w:rsidRDefault="0022131C" w:rsidP="0022131C">
      <w:pPr>
        <w:numPr>
          <w:ilvl w:val="0"/>
          <w:numId w:val="2"/>
        </w:numPr>
      </w:pPr>
      <w:r w:rsidRPr="0022131C">
        <w:t xml:space="preserve">Pensar ejemplos generales (no personales) donde se vea la influencia de la familia en la construcción de valores y normas. </w:t>
      </w:r>
    </w:p>
    <w:p w14:paraId="4DDE7DBA" w14:textId="77777777" w:rsidR="0022131C" w:rsidRPr="0022131C" w:rsidRDefault="0022131C" w:rsidP="0022131C">
      <w:r w:rsidRPr="0022131C">
        <w:rPr>
          <w:b/>
          <w:bCs/>
        </w:rPr>
        <w:t>Cierre:</w:t>
      </w:r>
      <w:r w:rsidRPr="0022131C">
        <w:br/>
        <w:t>Puesta en común de las producciones.</w:t>
      </w:r>
      <w:r w:rsidRPr="0022131C">
        <w:br/>
        <w:t>Reflexión final sobre la importancia de la infancia y los vínculos en la construcción del sujeto.</w:t>
      </w:r>
    </w:p>
    <w:p w14:paraId="475E92E4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582"/>
    <w:multiLevelType w:val="multilevel"/>
    <w:tmpl w:val="DF72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254DD"/>
    <w:multiLevelType w:val="multilevel"/>
    <w:tmpl w:val="CB3C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289433">
    <w:abstractNumId w:val="1"/>
  </w:num>
  <w:num w:numId="2" w16cid:durableId="60846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1C"/>
    <w:rsid w:val="00183B4A"/>
    <w:rsid w:val="0022131C"/>
    <w:rsid w:val="0027351D"/>
    <w:rsid w:val="003201EA"/>
    <w:rsid w:val="004B243D"/>
    <w:rsid w:val="006B2D54"/>
    <w:rsid w:val="0071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B2C8"/>
  <w15:chartTrackingRefBased/>
  <w15:docId w15:val="{92EDE09A-3A09-4378-BCD3-5064CE3E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3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3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3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3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3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3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3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3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3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3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1127</Characters>
  <Application>Microsoft Office Word</Application>
  <DocSecurity>0</DocSecurity>
  <Lines>33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2026-04-18T13:45:00Z</dcterms:created>
  <dcterms:modified xsi:type="dcterms:W3CDTF">2026-04-18T14:23:00Z</dcterms:modified>
</cp:coreProperties>
</file>