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572E4">
        <w:rPr>
          <w:sz w:val="24"/>
          <w:szCs w:val="20"/>
        </w:rPr>
        <w:t>5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4572E4">
        <w:rPr>
          <w:sz w:val="24"/>
          <w:szCs w:val="20"/>
        </w:rPr>
        <w:t>: 22</w:t>
      </w:r>
      <w:r w:rsidR="00112045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  <w:bookmarkStart w:id="0" w:name="_GoBack"/>
      <w:bookmarkEnd w:id="0"/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4572E4">
        <w:rPr>
          <w:b/>
          <w:color w:val="000000" w:themeColor="text1"/>
          <w:sz w:val="32"/>
          <w:szCs w:val="24"/>
        </w:rPr>
        <w:t>22</w:t>
      </w:r>
    </w:p>
    <w:p w:rsidR="00923F0C" w:rsidRDefault="00CC57BE" w:rsidP="00923F0C">
      <w:pPr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A43E2D">
        <w:rPr>
          <w:b/>
          <w:color w:val="000000" w:themeColor="text1"/>
          <w:sz w:val="32"/>
          <w:szCs w:val="24"/>
        </w:rPr>
        <w:t xml:space="preserve">revisión de </w:t>
      </w:r>
      <w:r w:rsidR="00923F0C">
        <w:rPr>
          <w:b/>
          <w:color w:val="000000" w:themeColor="text1"/>
          <w:sz w:val="32"/>
          <w:szCs w:val="24"/>
        </w:rPr>
        <w:t xml:space="preserve">EVALUACIÓN </w:t>
      </w:r>
      <w:r w:rsidR="00A43E2D">
        <w:rPr>
          <w:b/>
          <w:color w:val="000000" w:themeColor="text1"/>
          <w:sz w:val="32"/>
          <w:szCs w:val="24"/>
        </w:rPr>
        <w:t>y repaso para la recuperación</w:t>
      </w:r>
    </w:p>
    <w:p w:rsidR="00A43E2D" w:rsidRPr="00A43E2D" w:rsidRDefault="00A43E2D" w:rsidP="00A43E2D">
      <w:pPr>
        <w:divId w:val="286549484"/>
        <w:rPr>
          <w:b/>
          <w:color w:val="000000" w:themeColor="text1"/>
          <w:sz w:val="24"/>
          <w:szCs w:val="24"/>
        </w:rPr>
      </w:pPr>
      <w:r w:rsidRPr="00A43E2D">
        <w:rPr>
          <w:b/>
          <w:color w:val="000000" w:themeColor="text1"/>
          <w:sz w:val="24"/>
          <w:szCs w:val="24"/>
          <w:highlight w:val="yellow"/>
        </w:rPr>
        <w:t>Inicio- desarrollo</w:t>
      </w:r>
      <w:r w:rsidRPr="00A43E2D">
        <w:rPr>
          <w:b/>
          <w:color w:val="000000" w:themeColor="text1"/>
          <w:sz w:val="24"/>
          <w:szCs w:val="24"/>
        </w:rPr>
        <w:t>: lectu</w:t>
      </w:r>
      <w:r>
        <w:rPr>
          <w:b/>
          <w:color w:val="000000" w:themeColor="text1"/>
          <w:sz w:val="24"/>
          <w:szCs w:val="24"/>
        </w:rPr>
        <w:t>ra de consignas de ambos temas. Repaso oral sobre las respuestas.</w:t>
      </w:r>
    </w:p>
    <w:p w:rsidR="00923F0C" w:rsidRPr="00B04021" w:rsidRDefault="00923F0C" w:rsidP="00923F0C">
      <w:pPr>
        <w:divId w:val="286549484"/>
        <w:rPr>
          <w:b/>
          <w:color w:val="000000" w:themeColor="text1"/>
          <w:sz w:val="24"/>
          <w:szCs w:val="24"/>
        </w:rPr>
      </w:pPr>
      <w:r w:rsidRPr="00B04021">
        <w:rPr>
          <w:b/>
          <w:color w:val="000000" w:themeColor="text1"/>
          <w:sz w:val="24"/>
          <w:szCs w:val="24"/>
        </w:rPr>
        <w:t>TEMA 1</w:t>
      </w:r>
    </w:p>
    <w:p w:rsidR="00923F0C" w:rsidRDefault="00B04021" w:rsidP="00923F0C">
      <w:pPr>
        <w:pStyle w:val="Prrafodelista"/>
        <w:numPr>
          <w:ilvl w:val="0"/>
          <w:numId w:val="17"/>
        </w:numPr>
        <w:spacing w:line="256" w:lineRule="auto"/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</w:t>
      </w:r>
      <w:r w:rsidR="00923F0C">
        <w:rPr>
          <w:bCs/>
          <w:color w:val="000000" w:themeColor="text1"/>
          <w:sz w:val="24"/>
          <w:szCs w:val="24"/>
        </w:rPr>
        <w:t xml:space="preserve">laborar el esquema </w:t>
      </w:r>
      <w:r>
        <w:rPr>
          <w:bCs/>
          <w:color w:val="000000" w:themeColor="text1"/>
          <w:sz w:val="24"/>
          <w:szCs w:val="24"/>
        </w:rPr>
        <w:t xml:space="preserve">actancial del </w:t>
      </w:r>
      <w:proofErr w:type="gramStart"/>
      <w:r>
        <w:rPr>
          <w:bCs/>
          <w:color w:val="000000" w:themeColor="text1"/>
          <w:sz w:val="24"/>
          <w:szCs w:val="24"/>
        </w:rPr>
        <w:t xml:space="preserve">“ </w:t>
      </w:r>
      <w:proofErr w:type="spellStart"/>
      <w:r>
        <w:rPr>
          <w:bCs/>
          <w:color w:val="000000" w:themeColor="text1"/>
          <w:sz w:val="24"/>
          <w:szCs w:val="24"/>
        </w:rPr>
        <w:t>W</w:t>
      </w:r>
      <w:r w:rsidR="00923F0C">
        <w:rPr>
          <w:bCs/>
          <w:color w:val="000000" w:themeColor="text1"/>
          <w:sz w:val="24"/>
          <w:szCs w:val="24"/>
        </w:rPr>
        <w:t>akon</w:t>
      </w:r>
      <w:proofErr w:type="spellEnd"/>
      <w:proofErr w:type="gramEnd"/>
      <w:r w:rsidR="00923F0C">
        <w:rPr>
          <w:bCs/>
          <w:color w:val="000000" w:themeColor="text1"/>
          <w:sz w:val="24"/>
          <w:szCs w:val="24"/>
        </w:rPr>
        <w:t xml:space="preserve"> y los </w:t>
      </w:r>
      <w:proofErr w:type="spellStart"/>
      <w:r w:rsidR="00923F0C">
        <w:rPr>
          <w:bCs/>
          <w:color w:val="000000" w:themeColor="text1"/>
          <w:sz w:val="24"/>
          <w:szCs w:val="24"/>
        </w:rPr>
        <w:t>wilkas</w:t>
      </w:r>
      <w:proofErr w:type="spellEnd"/>
      <w:r>
        <w:rPr>
          <w:bCs/>
          <w:color w:val="000000" w:themeColor="text1"/>
          <w:sz w:val="24"/>
          <w:szCs w:val="24"/>
        </w:rPr>
        <w:t>”.</w:t>
      </w:r>
      <w:r w:rsidR="00112045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="00112045">
        <w:rPr>
          <w:bCs/>
          <w:color w:val="000000" w:themeColor="text1"/>
          <w:sz w:val="24"/>
          <w:szCs w:val="24"/>
        </w:rPr>
        <w:t>( 1pts</w:t>
      </w:r>
      <w:proofErr w:type="gramEnd"/>
      <w:r w:rsidR="00112045">
        <w:rPr>
          <w:bCs/>
          <w:color w:val="000000" w:themeColor="text1"/>
          <w:sz w:val="24"/>
          <w:szCs w:val="24"/>
        </w:rPr>
        <w:t>.)</w:t>
      </w:r>
    </w:p>
    <w:p w:rsidR="00923F0C" w:rsidRDefault="00923F0C" w:rsidP="00923F0C">
      <w:pPr>
        <w:pStyle w:val="Prrafodelista"/>
        <w:numPr>
          <w:ilvl w:val="0"/>
          <w:numId w:val="17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Elabora un esquema con</w:t>
      </w:r>
      <w:r w:rsidR="00B04021">
        <w:rPr>
          <w:bCs/>
          <w:color w:val="000000" w:themeColor="text1"/>
          <w:sz w:val="24"/>
          <w:szCs w:val="24"/>
        </w:rPr>
        <w:t xml:space="preserve">ceptual con el marco teórico del </w:t>
      </w:r>
      <w:r>
        <w:rPr>
          <w:bCs/>
          <w:color w:val="000000" w:themeColor="text1"/>
          <w:sz w:val="24"/>
          <w:szCs w:val="24"/>
        </w:rPr>
        <w:t>Barroco.</w:t>
      </w:r>
      <w:r w:rsidR="00112045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="00112045">
        <w:rPr>
          <w:bCs/>
          <w:color w:val="000000" w:themeColor="text1"/>
          <w:sz w:val="24"/>
          <w:szCs w:val="24"/>
        </w:rPr>
        <w:t>( 2pts</w:t>
      </w:r>
      <w:proofErr w:type="gramEnd"/>
      <w:r w:rsidR="00112045">
        <w:rPr>
          <w:bCs/>
          <w:color w:val="000000" w:themeColor="text1"/>
          <w:sz w:val="24"/>
          <w:szCs w:val="24"/>
        </w:rPr>
        <w:t>.)</w:t>
      </w:r>
    </w:p>
    <w:p w:rsidR="00B04021" w:rsidRPr="005A6091" w:rsidRDefault="00B04021" w:rsidP="00923F0C">
      <w:pPr>
        <w:pStyle w:val="Prrafodelista"/>
        <w:numPr>
          <w:ilvl w:val="0"/>
          <w:numId w:val="17"/>
        </w:numPr>
        <w:divId w:val="286549484"/>
        <w:rPr>
          <w:bCs/>
          <w:color w:val="000000" w:themeColor="text1"/>
          <w:sz w:val="24"/>
          <w:szCs w:val="24"/>
          <w:u w:val="single"/>
        </w:rPr>
      </w:pPr>
      <w:r w:rsidRPr="005A6091">
        <w:rPr>
          <w:bCs/>
          <w:color w:val="000000" w:themeColor="text1"/>
          <w:sz w:val="24"/>
          <w:szCs w:val="24"/>
          <w:u w:val="single"/>
        </w:rPr>
        <w:t>“La vida del Lazarillo de Tormes y de sus fortunas y adversidades”</w:t>
      </w:r>
      <w:r w:rsidR="00112045">
        <w:rPr>
          <w:bCs/>
          <w:color w:val="000000" w:themeColor="text1"/>
          <w:sz w:val="24"/>
          <w:szCs w:val="24"/>
          <w:u w:val="single"/>
        </w:rPr>
        <w:t xml:space="preserve"> </w:t>
      </w:r>
      <w:proofErr w:type="gramStart"/>
      <w:r w:rsidR="00112045">
        <w:rPr>
          <w:bCs/>
          <w:color w:val="000000" w:themeColor="text1"/>
          <w:sz w:val="24"/>
          <w:szCs w:val="24"/>
          <w:u w:val="single"/>
        </w:rPr>
        <w:t>( 4pts</w:t>
      </w:r>
      <w:proofErr w:type="gramEnd"/>
      <w:r w:rsidR="00112045">
        <w:rPr>
          <w:bCs/>
          <w:color w:val="000000" w:themeColor="text1"/>
          <w:sz w:val="24"/>
          <w:szCs w:val="24"/>
          <w:u w:val="single"/>
        </w:rPr>
        <w:t>.)</w:t>
      </w:r>
    </w:p>
    <w:p w:rsidR="005A6091" w:rsidRPr="005A6091" w:rsidRDefault="00B04021" w:rsidP="005A6091">
      <w:pPr>
        <w:pStyle w:val="Prrafodelista"/>
        <w:numPr>
          <w:ilvl w:val="0"/>
          <w:numId w:val="20"/>
        </w:numPr>
        <w:divId w:val="286549484"/>
        <w:rPr>
          <w:bCs/>
          <w:color w:val="000000" w:themeColor="text1"/>
          <w:sz w:val="24"/>
          <w:szCs w:val="24"/>
        </w:rPr>
      </w:pPr>
      <w:r w:rsidRPr="00B04021">
        <w:rPr>
          <w:bCs/>
          <w:color w:val="000000" w:themeColor="text1"/>
          <w:sz w:val="24"/>
          <w:szCs w:val="24"/>
        </w:rPr>
        <w:t>Expliquen por qué Lázaro es un antihéroe.</w:t>
      </w:r>
    </w:p>
    <w:p w:rsidR="00B04021" w:rsidRPr="00B04021" w:rsidRDefault="00B04021" w:rsidP="00B04021">
      <w:pPr>
        <w:pStyle w:val="Prrafodelista"/>
        <w:numPr>
          <w:ilvl w:val="0"/>
          <w:numId w:val="20"/>
        </w:numPr>
        <w:divId w:val="286549484"/>
        <w:rPr>
          <w:bCs/>
          <w:color w:val="000000" w:themeColor="text1"/>
          <w:sz w:val="24"/>
          <w:szCs w:val="24"/>
        </w:rPr>
      </w:pPr>
      <w:r w:rsidRPr="00B04021">
        <w:rPr>
          <w:bCs/>
          <w:color w:val="000000" w:themeColor="text1"/>
          <w:sz w:val="24"/>
          <w:szCs w:val="24"/>
        </w:rPr>
        <w:t xml:space="preserve"> </w:t>
      </w:r>
      <w:r w:rsidRPr="00B04021">
        <w:rPr>
          <w:rFonts w:cs="Arial"/>
          <w:sz w:val="24"/>
          <w:szCs w:val="24"/>
        </w:rPr>
        <w:t>Los siguientes son algunos de los ra</w:t>
      </w:r>
      <w:r>
        <w:rPr>
          <w:rFonts w:cs="Arial"/>
          <w:sz w:val="24"/>
          <w:szCs w:val="24"/>
        </w:rPr>
        <w:t xml:space="preserve">sgos del héroe épico: busquen en </w:t>
      </w:r>
      <w:r w:rsidRPr="00B04021">
        <w:rPr>
          <w:rFonts w:cs="Arial"/>
          <w:sz w:val="24"/>
          <w:szCs w:val="24"/>
        </w:rPr>
        <w:t>los fragmentos del texto del Lazarillo, las características opuestas a estos rasgos:</w:t>
      </w:r>
    </w:p>
    <w:p w:rsidR="00B04021" w:rsidRPr="005A6091" w:rsidRDefault="00B04021" w:rsidP="00B04021">
      <w:pPr>
        <w:pStyle w:val="Prrafodelista"/>
        <w:numPr>
          <w:ilvl w:val="0"/>
          <w:numId w:val="22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i/>
          <w:sz w:val="24"/>
          <w:szCs w:val="24"/>
        </w:rPr>
      </w:pPr>
      <w:r w:rsidRPr="005A6091">
        <w:rPr>
          <w:rFonts w:cs="Arial"/>
          <w:i/>
          <w:sz w:val="24"/>
          <w:szCs w:val="24"/>
        </w:rPr>
        <w:t>El héroe no es vengativo con su enemigo. No se complace con su padecimiento.</w:t>
      </w:r>
    </w:p>
    <w:p w:rsidR="00B04021" w:rsidRPr="005A6091" w:rsidRDefault="00B04021" w:rsidP="00B04021">
      <w:pPr>
        <w:pStyle w:val="Prrafodelista"/>
        <w:numPr>
          <w:ilvl w:val="0"/>
          <w:numId w:val="22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i/>
          <w:sz w:val="24"/>
          <w:szCs w:val="24"/>
        </w:rPr>
      </w:pPr>
      <w:r w:rsidRPr="005A6091">
        <w:rPr>
          <w:rFonts w:cs="Arial"/>
          <w:i/>
          <w:sz w:val="24"/>
          <w:szCs w:val="24"/>
        </w:rPr>
        <w:t>El honor es su máximo valor. Por él dar la vida.</w:t>
      </w:r>
    </w:p>
    <w:p w:rsidR="00B04021" w:rsidRDefault="00B04021" w:rsidP="005A6091">
      <w:pPr>
        <w:pStyle w:val="Prrafodelista"/>
        <w:numPr>
          <w:ilvl w:val="0"/>
          <w:numId w:val="20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  <w:r w:rsidRPr="005A6091">
        <w:rPr>
          <w:rFonts w:cs="Arial"/>
          <w:sz w:val="24"/>
          <w:szCs w:val="24"/>
        </w:rPr>
        <w:t>En el Tratado Séptimo se ve a Lázaro convertido en un hombre. ¿qué cambios observan en él? Compáralo con el niño que era cuando vivía con el ciego.</w:t>
      </w:r>
    </w:p>
    <w:p w:rsidR="005A6091" w:rsidRPr="00112045" w:rsidRDefault="005A6091" w:rsidP="00112045">
      <w:pPr>
        <w:pStyle w:val="Prrafodelista"/>
        <w:numPr>
          <w:ilvl w:val="0"/>
          <w:numId w:val="17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  <w:u w:val="single"/>
        </w:rPr>
      </w:pPr>
      <w:r w:rsidRPr="005A6091">
        <w:rPr>
          <w:rFonts w:cs="Arial"/>
          <w:sz w:val="24"/>
          <w:szCs w:val="24"/>
          <w:u w:val="single"/>
        </w:rPr>
        <w:t>Sor Juana Inés de la Cruz – “Hombre necio que acusáis”</w:t>
      </w:r>
      <w:r w:rsidR="00112045">
        <w:rPr>
          <w:rFonts w:cs="Arial"/>
          <w:sz w:val="24"/>
          <w:szCs w:val="24"/>
          <w:u w:val="single"/>
        </w:rPr>
        <w:t xml:space="preserve"> </w:t>
      </w:r>
      <w:proofErr w:type="gramStart"/>
      <w:r w:rsidR="00112045">
        <w:rPr>
          <w:rFonts w:cs="Arial"/>
          <w:sz w:val="24"/>
          <w:szCs w:val="24"/>
          <w:u w:val="single"/>
        </w:rPr>
        <w:t>( (</w:t>
      </w:r>
      <w:proofErr w:type="gramEnd"/>
      <w:r w:rsidR="00112045">
        <w:rPr>
          <w:rFonts w:cs="Arial"/>
          <w:sz w:val="24"/>
          <w:szCs w:val="24"/>
          <w:u w:val="single"/>
        </w:rPr>
        <w:t xml:space="preserve"> 3pts.)</w:t>
      </w:r>
    </w:p>
    <w:p w:rsidR="005A6091" w:rsidRPr="005A6091" w:rsidRDefault="005A6091" w:rsidP="00112045">
      <w:pPr>
        <w:pStyle w:val="Prrafodelista"/>
        <w:numPr>
          <w:ilvl w:val="0"/>
          <w:numId w:val="28"/>
        </w:numPr>
        <w:spacing w:after="200" w:line="276" w:lineRule="auto"/>
        <w:ind w:left="1134" w:firstLine="0"/>
        <w:divId w:val="286549484"/>
        <w:rPr>
          <w:rFonts w:cs="Arial"/>
          <w:sz w:val="24"/>
          <w:szCs w:val="24"/>
        </w:rPr>
      </w:pPr>
      <w:r w:rsidRPr="005A6091">
        <w:rPr>
          <w:rFonts w:cs="Arial"/>
          <w:sz w:val="24"/>
          <w:szCs w:val="24"/>
        </w:rPr>
        <w:t>¿A quién dirige su apóstrofe Sor Juana?  ¿Con qué otra figura dl recurso literario lo refuerza?</w:t>
      </w:r>
    </w:p>
    <w:p w:rsidR="005A6091" w:rsidRPr="005A6091" w:rsidRDefault="005A6091" w:rsidP="00112045">
      <w:pPr>
        <w:pStyle w:val="Prrafodelista"/>
        <w:numPr>
          <w:ilvl w:val="0"/>
          <w:numId w:val="28"/>
        </w:numPr>
        <w:spacing w:after="200" w:line="276" w:lineRule="auto"/>
        <w:ind w:firstLine="414"/>
        <w:divId w:val="286549484"/>
        <w:rPr>
          <w:rFonts w:cs="Arial"/>
          <w:sz w:val="24"/>
          <w:szCs w:val="24"/>
        </w:rPr>
      </w:pPr>
      <w:r w:rsidRPr="005A6091">
        <w:rPr>
          <w:rFonts w:cs="Arial"/>
          <w:sz w:val="24"/>
          <w:szCs w:val="24"/>
        </w:rPr>
        <w:t>¿Por qué menciona a Thais y a Lucrecia?</w:t>
      </w:r>
    </w:p>
    <w:p w:rsidR="005A6091" w:rsidRPr="005A6091" w:rsidRDefault="005A6091" w:rsidP="00112045">
      <w:pPr>
        <w:pStyle w:val="Prrafodelista"/>
        <w:numPr>
          <w:ilvl w:val="0"/>
          <w:numId w:val="28"/>
        </w:numPr>
        <w:spacing w:after="200" w:line="276" w:lineRule="auto"/>
        <w:ind w:firstLine="414"/>
        <w:divId w:val="286549484"/>
        <w:rPr>
          <w:rFonts w:cs="Arial"/>
          <w:sz w:val="24"/>
          <w:szCs w:val="24"/>
        </w:rPr>
      </w:pPr>
      <w:r w:rsidRPr="005A6091">
        <w:rPr>
          <w:rFonts w:cs="Arial"/>
          <w:sz w:val="24"/>
          <w:szCs w:val="24"/>
        </w:rPr>
        <w:t>¿Qué denuncia Sor Juana en su poema?</w:t>
      </w:r>
    </w:p>
    <w:p w:rsidR="00B04021" w:rsidRPr="00112045" w:rsidRDefault="005A6091" w:rsidP="00112045">
      <w:pPr>
        <w:pStyle w:val="Prrafodelista"/>
        <w:numPr>
          <w:ilvl w:val="0"/>
          <w:numId w:val="28"/>
        </w:numPr>
        <w:spacing w:after="200" w:line="276" w:lineRule="auto"/>
        <w:ind w:firstLine="414"/>
        <w:divId w:val="286549484"/>
        <w:rPr>
          <w:rFonts w:cs="Arial"/>
          <w:sz w:val="24"/>
          <w:szCs w:val="24"/>
        </w:rPr>
      </w:pPr>
      <w:r w:rsidRPr="005A6091">
        <w:rPr>
          <w:rFonts w:cs="Arial"/>
          <w:sz w:val="24"/>
          <w:szCs w:val="24"/>
        </w:rPr>
        <w:t xml:space="preserve">¿Cuál es el tema principal? </w:t>
      </w:r>
    </w:p>
    <w:p w:rsidR="00B04021" w:rsidRDefault="00B04021" w:rsidP="00B04021">
      <w:pPr>
        <w:divId w:val="286549484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TEMA 2</w:t>
      </w:r>
    </w:p>
    <w:p w:rsidR="00B04021" w:rsidRPr="00B04021" w:rsidRDefault="00B04021" w:rsidP="00B04021">
      <w:pPr>
        <w:pStyle w:val="Prrafodelista"/>
        <w:numPr>
          <w:ilvl w:val="0"/>
          <w:numId w:val="19"/>
        </w:numPr>
        <w:divId w:val="286549484"/>
        <w:rPr>
          <w:color w:val="000000" w:themeColor="text1"/>
          <w:sz w:val="24"/>
          <w:szCs w:val="24"/>
        </w:rPr>
      </w:pPr>
      <w:r w:rsidRPr="00B04021">
        <w:rPr>
          <w:color w:val="000000" w:themeColor="text1"/>
          <w:sz w:val="24"/>
          <w:szCs w:val="24"/>
        </w:rPr>
        <w:t xml:space="preserve">Elabora un esquema conceptual </w:t>
      </w:r>
      <w:r>
        <w:rPr>
          <w:color w:val="000000" w:themeColor="text1"/>
          <w:sz w:val="24"/>
          <w:szCs w:val="24"/>
        </w:rPr>
        <w:t>con el marco teórico</w:t>
      </w:r>
      <w:r w:rsidRPr="00B04021">
        <w:rPr>
          <w:color w:val="000000" w:themeColor="text1"/>
          <w:sz w:val="24"/>
          <w:szCs w:val="24"/>
        </w:rPr>
        <w:t xml:space="preserve"> el Renacimiento.</w:t>
      </w:r>
      <w:r w:rsidR="00112045">
        <w:rPr>
          <w:color w:val="000000" w:themeColor="text1"/>
          <w:sz w:val="24"/>
          <w:szCs w:val="24"/>
        </w:rPr>
        <w:t xml:space="preserve"> </w:t>
      </w:r>
      <w:proofErr w:type="gramStart"/>
      <w:r w:rsidR="00112045">
        <w:rPr>
          <w:color w:val="000000" w:themeColor="text1"/>
          <w:sz w:val="24"/>
          <w:szCs w:val="24"/>
        </w:rPr>
        <w:t>( 2pts</w:t>
      </w:r>
      <w:proofErr w:type="gramEnd"/>
      <w:r w:rsidR="00112045">
        <w:rPr>
          <w:color w:val="000000" w:themeColor="text1"/>
          <w:sz w:val="24"/>
          <w:szCs w:val="24"/>
        </w:rPr>
        <w:t>.)</w:t>
      </w:r>
    </w:p>
    <w:p w:rsidR="00B04021" w:rsidRDefault="00B04021" w:rsidP="00B04021">
      <w:pPr>
        <w:pStyle w:val="Prrafodelista"/>
        <w:numPr>
          <w:ilvl w:val="0"/>
          <w:numId w:val="19"/>
        </w:numPr>
        <w:spacing w:line="256" w:lineRule="auto"/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Elaborar el esquema actancial de  “La leyenda del dorado”.</w:t>
      </w:r>
      <w:r w:rsidR="00112045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="00112045">
        <w:rPr>
          <w:bCs/>
          <w:color w:val="000000" w:themeColor="text1"/>
          <w:sz w:val="24"/>
          <w:szCs w:val="24"/>
        </w:rPr>
        <w:t>( 1pt</w:t>
      </w:r>
      <w:proofErr w:type="gramEnd"/>
      <w:r w:rsidR="00112045">
        <w:rPr>
          <w:bCs/>
          <w:color w:val="000000" w:themeColor="text1"/>
          <w:sz w:val="24"/>
          <w:szCs w:val="24"/>
        </w:rPr>
        <w:t>.)</w:t>
      </w:r>
    </w:p>
    <w:p w:rsidR="005A6091" w:rsidRPr="005A6091" w:rsidRDefault="005A6091" w:rsidP="005A6091">
      <w:pPr>
        <w:pStyle w:val="Prrafodelista"/>
        <w:numPr>
          <w:ilvl w:val="0"/>
          <w:numId w:val="19"/>
        </w:numPr>
        <w:divId w:val="286549484"/>
        <w:rPr>
          <w:bCs/>
          <w:color w:val="000000" w:themeColor="text1"/>
          <w:sz w:val="24"/>
          <w:szCs w:val="24"/>
          <w:u w:val="single"/>
        </w:rPr>
      </w:pPr>
      <w:r w:rsidRPr="005A6091">
        <w:rPr>
          <w:bCs/>
          <w:color w:val="000000" w:themeColor="text1"/>
          <w:sz w:val="24"/>
          <w:szCs w:val="24"/>
          <w:u w:val="single"/>
        </w:rPr>
        <w:t>“La vida del Lazarillo de Tormes y de sus fortunas y adversidades”</w:t>
      </w:r>
      <w:r w:rsidR="00112045">
        <w:rPr>
          <w:bCs/>
          <w:color w:val="000000" w:themeColor="text1"/>
          <w:sz w:val="24"/>
          <w:szCs w:val="24"/>
          <w:u w:val="single"/>
        </w:rPr>
        <w:t xml:space="preserve"> </w:t>
      </w:r>
      <w:proofErr w:type="gramStart"/>
      <w:r w:rsidR="00112045">
        <w:rPr>
          <w:bCs/>
          <w:color w:val="000000" w:themeColor="text1"/>
          <w:sz w:val="24"/>
          <w:szCs w:val="24"/>
          <w:u w:val="single"/>
        </w:rPr>
        <w:t>( 4</w:t>
      </w:r>
      <w:proofErr w:type="gramEnd"/>
      <w:r w:rsidR="00112045">
        <w:rPr>
          <w:bCs/>
          <w:color w:val="000000" w:themeColor="text1"/>
          <w:sz w:val="24"/>
          <w:szCs w:val="24"/>
          <w:u w:val="single"/>
        </w:rPr>
        <w:t xml:space="preserve"> pts.)</w:t>
      </w:r>
    </w:p>
    <w:p w:rsidR="005A6091" w:rsidRPr="005A6091" w:rsidRDefault="005A6091" w:rsidP="005A6091">
      <w:pPr>
        <w:pStyle w:val="Prrafodelista"/>
        <w:numPr>
          <w:ilvl w:val="0"/>
          <w:numId w:val="21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Pr="005A6091">
        <w:rPr>
          <w:rFonts w:cs="Arial"/>
          <w:sz w:val="24"/>
          <w:szCs w:val="24"/>
        </w:rPr>
        <w:t>¿Cuáles son los aprendizajes del niño junto al ciego? ¿Qué costos tienen esos aprendizajes?</w:t>
      </w:r>
      <w:r>
        <w:rPr>
          <w:rFonts w:cs="Arial"/>
          <w:sz w:val="24"/>
          <w:szCs w:val="24"/>
        </w:rPr>
        <w:t xml:space="preserve"> </w:t>
      </w:r>
      <w:r w:rsidRPr="005A6091">
        <w:rPr>
          <w:rFonts w:cs="Arial"/>
          <w:sz w:val="24"/>
          <w:szCs w:val="24"/>
        </w:rPr>
        <w:t>¿cómo son los restantes amos con los que Lázaro se relaciona?</w:t>
      </w:r>
    </w:p>
    <w:p w:rsidR="005A6091" w:rsidRPr="005A6091" w:rsidRDefault="005A6091" w:rsidP="005A6091">
      <w:pPr>
        <w:pStyle w:val="Prrafodelista"/>
        <w:numPr>
          <w:ilvl w:val="0"/>
          <w:numId w:val="21"/>
        </w:numPr>
        <w:spacing w:line="256" w:lineRule="auto"/>
        <w:divId w:val="2865494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¿Qué rasgos de la novela picaresca se puede observar en el video?</w:t>
      </w:r>
    </w:p>
    <w:p w:rsidR="005A6091" w:rsidRPr="005A6091" w:rsidRDefault="005A6091" w:rsidP="005A6091">
      <w:pPr>
        <w:pStyle w:val="Prrafodelista"/>
        <w:numPr>
          <w:ilvl w:val="0"/>
          <w:numId w:val="21"/>
        </w:numPr>
        <w:divId w:val="286549484"/>
        <w:rPr>
          <w:bCs/>
          <w:color w:val="000000" w:themeColor="text1"/>
          <w:sz w:val="24"/>
          <w:szCs w:val="24"/>
        </w:rPr>
      </w:pPr>
      <w:r w:rsidRPr="00B04021">
        <w:rPr>
          <w:rFonts w:cs="Arial"/>
          <w:sz w:val="24"/>
          <w:szCs w:val="24"/>
        </w:rPr>
        <w:t>Los siguientes son algunos de los ra</w:t>
      </w:r>
      <w:r>
        <w:rPr>
          <w:rFonts w:cs="Arial"/>
          <w:sz w:val="24"/>
          <w:szCs w:val="24"/>
        </w:rPr>
        <w:t xml:space="preserve">sgos del héroe épico: busquen en </w:t>
      </w:r>
      <w:r w:rsidRPr="00B04021">
        <w:rPr>
          <w:rFonts w:cs="Arial"/>
          <w:sz w:val="24"/>
          <w:szCs w:val="24"/>
        </w:rPr>
        <w:t>los fragmentos del texto del Lazarillo, las características opuestas a estos rasgos:</w:t>
      </w:r>
    </w:p>
    <w:p w:rsidR="005A6091" w:rsidRPr="005A6091" w:rsidRDefault="005A6091" w:rsidP="005A6091">
      <w:pPr>
        <w:pStyle w:val="Prrafodelista"/>
        <w:numPr>
          <w:ilvl w:val="0"/>
          <w:numId w:val="26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i/>
          <w:sz w:val="24"/>
          <w:szCs w:val="24"/>
        </w:rPr>
      </w:pPr>
      <w:r w:rsidRPr="005A6091">
        <w:rPr>
          <w:rFonts w:cs="Arial"/>
          <w:i/>
          <w:sz w:val="24"/>
          <w:szCs w:val="24"/>
        </w:rPr>
        <w:t>La mujer amada es la figura que lo inspira a luchar por sus ideales.</w:t>
      </w:r>
    </w:p>
    <w:p w:rsidR="005A6091" w:rsidRDefault="005A6091" w:rsidP="005A6091">
      <w:pPr>
        <w:pStyle w:val="Prrafodelista"/>
        <w:numPr>
          <w:ilvl w:val="0"/>
          <w:numId w:val="26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i/>
          <w:sz w:val="24"/>
          <w:szCs w:val="24"/>
        </w:rPr>
      </w:pPr>
      <w:r w:rsidRPr="005A6091">
        <w:rPr>
          <w:rFonts w:cs="Arial"/>
          <w:i/>
          <w:sz w:val="24"/>
          <w:szCs w:val="24"/>
        </w:rPr>
        <w:lastRenderedPageBreak/>
        <w:t>El héroe lucha por el bien común. Al obtener el bien deseado, lo dona a su señor o la comunidad.</w:t>
      </w:r>
    </w:p>
    <w:p w:rsidR="005A6091" w:rsidRDefault="005A6091" w:rsidP="005A6091">
      <w:pPr>
        <w:pStyle w:val="Prrafodelista"/>
        <w:numPr>
          <w:ilvl w:val="0"/>
          <w:numId w:val="19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  <w:u w:val="single"/>
        </w:rPr>
      </w:pPr>
      <w:r w:rsidRPr="005A6091">
        <w:rPr>
          <w:rFonts w:cs="Arial"/>
          <w:sz w:val="24"/>
          <w:szCs w:val="24"/>
        </w:rPr>
        <w:t xml:space="preserve"> </w:t>
      </w:r>
      <w:r w:rsidRPr="005A6091">
        <w:rPr>
          <w:rFonts w:cs="Arial"/>
          <w:sz w:val="24"/>
          <w:szCs w:val="24"/>
          <w:u w:val="single"/>
        </w:rPr>
        <w:t xml:space="preserve">Sor Juana Inés de la Cruz – </w:t>
      </w:r>
      <w:r>
        <w:rPr>
          <w:rFonts w:cs="Arial"/>
          <w:sz w:val="24"/>
          <w:szCs w:val="24"/>
          <w:u w:val="single"/>
        </w:rPr>
        <w:t>“Respuesta a Sor Filotea de la Cruz</w:t>
      </w:r>
      <w:proofErr w:type="gramStart"/>
      <w:r w:rsidRPr="005A6091">
        <w:rPr>
          <w:rFonts w:cs="Arial"/>
          <w:sz w:val="24"/>
          <w:szCs w:val="24"/>
          <w:u w:val="single"/>
        </w:rPr>
        <w:t>”</w:t>
      </w:r>
      <w:r w:rsidR="00112045">
        <w:rPr>
          <w:rFonts w:cs="Arial"/>
          <w:sz w:val="24"/>
          <w:szCs w:val="24"/>
          <w:u w:val="single"/>
        </w:rPr>
        <w:t>(</w:t>
      </w:r>
      <w:proofErr w:type="gramEnd"/>
      <w:r w:rsidR="00112045">
        <w:rPr>
          <w:rFonts w:cs="Arial"/>
          <w:sz w:val="24"/>
          <w:szCs w:val="24"/>
          <w:u w:val="single"/>
        </w:rPr>
        <w:t xml:space="preserve"> 3 pts.)</w:t>
      </w:r>
    </w:p>
    <w:p w:rsidR="00112045" w:rsidRPr="00112045" w:rsidRDefault="00112045" w:rsidP="00112045">
      <w:pPr>
        <w:pStyle w:val="Prrafodelista"/>
        <w:numPr>
          <w:ilvl w:val="0"/>
          <w:numId w:val="30"/>
        </w:numPr>
        <w:spacing w:after="200" w:line="276" w:lineRule="auto"/>
        <w:divId w:val="286549484"/>
        <w:rPr>
          <w:rFonts w:cs="Arial"/>
          <w:b/>
          <w:sz w:val="24"/>
          <w:szCs w:val="24"/>
        </w:rPr>
      </w:pPr>
      <w:r w:rsidRPr="00112045">
        <w:rPr>
          <w:rFonts w:cs="Arial"/>
          <w:sz w:val="24"/>
          <w:szCs w:val="24"/>
        </w:rPr>
        <w:t>¿Quién es la “Señora” a la que se dirige Sor Juana?</w:t>
      </w:r>
    </w:p>
    <w:p w:rsidR="00112045" w:rsidRPr="00112045" w:rsidRDefault="00112045" w:rsidP="00112045">
      <w:pPr>
        <w:pStyle w:val="Prrafodelista"/>
        <w:numPr>
          <w:ilvl w:val="0"/>
          <w:numId w:val="30"/>
        </w:numPr>
        <w:spacing w:after="200" w:line="276" w:lineRule="auto"/>
        <w:divId w:val="286549484"/>
        <w:rPr>
          <w:rFonts w:cs="Arial"/>
          <w:b/>
          <w:sz w:val="24"/>
          <w:szCs w:val="24"/>
        </w:rPr>
      </w:pPr>
      <w:r w:rsidRPr="00112045">
        <w:rPr>
          <w:rFonts w:cs="Arial"/>
          <w:sz w:val="24"/>
          <w:szCs w:val="24"/>
        </w:rPr>
        <w:t>¿Con qué palabras y expresiones adula? ¿Qué revela con esa actitud?</w:t>
      </w:r>
    </w:p>
    <w:p w:rsidR="00112045" w:rsidRPr="00112045" w:rsidRDefault="00112045" w:rsidP="00112045">
      <w:pPr>
        <w:pStyle w:val="Prrafodelista"/>
        <w:numPr>
          <w:ilvl w:val="0"/>
          <w:numId w:val="30"/>
        </w:numPr>
        <w:spacing w:after="200" w:line="276" w:lineRule="auto"/>
        <w:divId w:val="286549484"/>
        <w:rPr>
          <w:rFonts w:cs="Arial"/>
          <w:b/>
          <w:sz w:val="24"/>
          <w:szCs w:val="24"/>
        </w:rPr>
      </w:pPr>
      <w:r w:rsidRPr="00112045">
        <w:rPr>
          <w:rFonts w:cs="Arial"/>
          <w:sz w:val="24"/>
          <w:szCs w:val="24"/>
        </w:rPr>
        <w:t>La autora minimiza su capacidad intelectual. Subraya las palabras con que lo hace. ¿Qué podés inferir de esa actitud?</w:t>
      </w:r>
    </w:p>
    <w:p w:rsidR="00112045" w:rsidRPr="00112045" w:rsidRDefault="00112045" w:rsidP="00112045">
      <w:pPr>
        <w:pStyle w:val="Prrafodelista"/>
        <w:numPr>
          <w:ilvl w:val="0"/>
          <w:numId w:val="30"/>
        </w:numPr>
        <w:spacing w:after="200" w:line="276" w:lineRule="auto"/>
        <w:divId w:val="286549484"/>
        <w:rPr>
          <w:rFonts w:cs="Arial"/>
          <w:b/>
          <w:color w:val="CC0099"/>
          <w:sz w:val="24"/>
          <w:szCs w:val="24"/>
        </w:rPr>
      </w:pPr>
      <w:r w:rsidRPr="00112045">
        <w:rPr>
          <w:rFonts w:cs="Arial"/>
          <w:sz w:val="24"/>
          <w:szCs w:val="24"/>
        </w:rPr>
        <w:t>La imposibilidad de opinar sobre las  Sagradas Letras, el temor de Sor Juana, sus culpas, ¿qué denuncia de su época?</w:t>
      </w:r>
    </w:p>
    <w:p w:rsidR="005A6091" w:rsidRPr="005A6091" w:rsidRDefault="005A6091" w:rsidP="005A6091">
      <w:p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</w:p>
    <w:p w:rsidR="00A43E2D" w:rsidRDefault="00A43E2D" w:rsidP="00A43E2D">
      <w:p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  <w:r w:rsidRPr="00A43E2D">
        <w:rPr>
          <w:rFonts w:cs="Arial"/>
          <w:sz w:val="24"/>
          <w:szCs w:val="24"/>
          <w:highlight w:val="yellow"/>
        </w:rPr>
        <w:t>Final:</w:t>
      </w:r>
      <w:r>
        <w:rPr>
          <w:rFonts w:cs="Arial"/>
          <w:sz w:val="24"/>
          <w:szCs w:val="24"/>
        </w:rPr>
        <w:t xml:space="preserve"> para logra una mayor reflexión, comprensión y análisis de los textos vistos en el primer trimestre, resuelve las siguientes consignas:</w:t>
      </w:r>
    </w:p>
    <w:p w:rsidR="00A43E2D" w:rsidRDefault="00A43E2D" w:rsidP="00A43E2D">
      <w:pPr>
        <w:pStyle w:val="Prrafodelista"/>
        <w:numPr>
          <w:ilvl w:val="0"/>
          <w:numId w:val="31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</w:t>
      </w:r>
      <w:r w:rsidRPr="00A43E2D">
        <w:rPr>
          <w:rFonts w:cs="Arial"/>
          <w:sz w:val="24"/>
          <w:szCs w:val="24"/>
        </w:rPr>
        <w:t>ealizar una nueva lectura</w:t>
      </w:r>
      <w:r>
        <w:rPr>
          <w:rFonts w:cs="Arial"/>
          <w:sz w:val="24"/>
          <w:szCs w:val="24"/>
        </w:rPr>
        <w:t xml:space="preserve"> de todos los textos. Presta atención a su autoría. </w:t>
      </w:r>
    </w:p>
    <w:p w:rsidR="00A43E2D" w:rsidRDefault="00A43E2D" w:rsidP="00A43E2D">
      <w:pPr>
        <w:pStyle w:val="Prrafodelista"/>
        <w:numPr>
          <w:ilvl w:val="0"/>
          <w:numId w:val="31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</w:t>
      </w:r>
      <w:r w:rsidRPr="00A43E2D">
        <w:rPr>
          <w:rFonts w:cs="Arial"/>
          <w:sz w:val="24"/>
          <w:szCs w:val="24"/>
        </w:rPr>
        <w:t>laborar un</w:t>
      </w:r>
      <w:r>
        <w:rPr>
          <w:rFonts w:cs="Arial"/>
          <w:sz w:val="24"/>
          <w:szCs w:val="24"/>
        </w:rPr>
        <w:t xml:space="preserve"> resumen de que trata cada uno.</w:t>
      </w:r>
    </w:p>
    <w:p w:rsidR="005A6091" w:rsidRDefault="00A43E2D" w:rsidP="00A43E2D">
      <w:pPr>
        <w:pStyle w:val="Prrafodelista"/>
        <w:numPr>
          <w:ilvl w:val="0"/>
          <w:numId w:val="31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</w:t>
      </w:r>
      <w:r w:rsidRPr="00A43E2D">
        <w:rPr>
          <w:rFonts w:cs="Arial"/>
          <w:sz w:val="24"/>
          <w:szCs w:val="24"/>
        </w:rPr>
        <w:t>econocer a sus personajes principales y secundarios.</w:t>
      </w:r>
    </w:p>
    <w:p w:rsidR="00A43E2D" w:rsidRDefault="00A43E2D" w:rsidP="00A43E2D">
      <w:pPr>
        <w:pStyle w:val="Prrafodelista"/>
        <w:numPr>
          <w:ilvl w:val="0"/>
          <w:numId w:val="31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Identificar los temas que tratan y menciona ejemplos en cada uno de ellos con citas textuales.</w:t>
      </w:r>
    </w:p>
    <w:p w:rsidR="00A43E2D" w:rsidRPr="00A43E2D" w:rsidRDefault="00A43E2D" w:rsidP="00A43E2D">
      <w:pPr>
        <w:pStyle w:val="Prrafodelista"/>
        <w:numPr>
          <w:ilvl w:val="0"/>
          <w:numId w:val="31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Identificar cada texto según al movimiento literario que corresponda.</w:t>
      </w:r>
    </w:p>
    <w:p w:rsidR="00B04021" w:rsidRPr="005A6091" w:rsidRDefault="00B04021" w:rsidP="005A6091">
      <w:pPr>
        <w:pStyle w:val="Prrafodelista"/>
        <w:ind w:left="1440"/>
        <w:divId w:val="286549484"/>
        <w:rPr>
          <w:b/>
          <w:color w:val="000000" w:themeColor="text1"/>
          <w:sz w:val="24"/>
          <w:szCs w:val="24"/>
        </w:rPr>
      </w:pPr>
    </w:p>
    <w:p w:rsidR="00B04021" w:rsidRPr="00B04021" w:rsidRDefault="00B04021" w:rsidP="00B04021">
      <w:pPr>
        <w:pStyle w:val="Prrafodelista"/>
        <w:divId w:val="286549484"/>
        <w:rPr>
          <w:b/>
          <w:color w:val="000000" w:themeColor="text1"/>
          <w:sz w:val="24"/>
          <w:szCs w:val="24"/>
        </w:rPr>
      </w:pPr>
    </w:p>
    <w:p w:rsidR="00B04021" w:rsidRPr="00B04021" w:rsidRDefault="00B04021" w:rsidP="00B04021">
      <w:pPr>
        <w:divId w:val="286549484"/>
        <w:rPr>
          <w:b/>
          <w:color w:val="000000" w:themeColor="text1"/>
          <w:sz w:val="24"/>
          <w:szCs w:val="24"/>
        </w:rPr>
      </w:pPr>
    </w:p>
    <w:p w:rsidR="00923F0C" w:rsidRPr="00AA10AD" w:rsidRDefault="00923F0C" w:rsidP="00B04021">
      <w:pPr>
        <w:divId w:val="286549484"/>
        <w:rPr>
          <w:rFonts w:ascii="Arial" w:hAnsi="Arial" w:cs="Arial"/>
          <w:b/>
          <w:color w:val="FF0000"/>
        </w:rPr>
      </w:pPr>
    </w:p>
    <w:sectPr w:rsidR="00923F0C" w:rsidRPr="00AA10AD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808" w:rsidRDefault="00C31808" w:rsidP="003C0D6D">
      <w:pPr>
        <w:spacing w:after="0" w:line="240" w:lineRule="auto"/>
      </w:pPr>
      <w:r>
        <w:separator/>
      </w:r>
    </w:p>
  </w:endnote>
  <w:endnote w:type="continuationSeparator" w:id="0">
    <w:p w:rsidR="00C31808" w:rsidRDefault="00C31808" w:rsidP="003C0D6D">
      <w:pPr>
        <w:spacing w:after="0" w:line="240" w:lineRule="auto"/>
      </w:pPr>
      <w:r>
        <w:continuationSeparator/>
      </w:r>
    </w:p>
  </w:endnote>
  <w:endnote w:type="continuationNotice" w:id="1">
    <w:p w:rsidR="00C31808" w:rsidRDefault="00C318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808" w:rsidRDefault="00C31808" w:rsidP="003C0D6D">
      <w:pPr>
        <w:spacing w:after="0" w:line="240" w:lineRule="auto"/>
      </w:pPr>
      <w:r>
        <w:separator/>
      </w:r>
    </w:p>
  </w:footnote>
  <w:footnote w:type="continuationSeparator" w:id="0">
    <w:p w:rsidR="00C31808" w:rsidRDefault="00C31808" w:rsidP="003C0D6D">
      <w:pPr>
        <w:spacing w:after="0" w:line="240" w:lineRule="auto"/>
      </w:pPr>
      <w:r>
        <w:continuationSeparator/>
      </w:r>
    </w:p>
  </w:footnote>
  <w:footnote w:type="continuationNotice" w:id="1">
    <w:p w:rsidR="00C31808" w:rsidRDefault="00C318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ACBFFAA" wp14:editId="1F1BE9F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CEA531D" wp14:editId="1483387C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760EE"/>
    <w:multiLevelType w:val="hybridMultilevel"/>
    <w:tmpl w:val="B816CEBA"/>
    <w:lvl w:ilvl="0" w:tplc="4C1EABD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714" w:hanging="360"/>
      </w:pPr>
    </w:lvl>
    <w:lvl w:ilvl="2" w:tplc="2C0A001B" w:tentative="1">
      <w:start w:val="1"/>
      <w:numFmt w:val="lowerRoman"/>
      <w:lvlText w:val="%3."/>
      <w:lvlJc w:val="right"/>
      <w:pPr>
        <w:ind w:left="3434" w:hanging="180"/>
      </w:pPr>
    </w:lvl>
    <w:lvl w:ilvl="3" w:tplc="2C0A000F" w:tentative="1">
      <w:start w:val="1"/>
      <w:numFmt w:val="decimal"/>
      <w:lvlText w:val="%4."/>
      <w:lvlJc w:val="left"/>
      <w:pPr>
        <w:ind w:left="4154" w:hanging="360"/>
      </w:pPr>
    </w:lvl>
    <w:lvl w:ilvl="4" w:tplc="2C0A0019" w:tentative="1">
      <w:start w:val="1"/>
      <w:numFmt w:val="lowerLetter"/>
      <w:lvlText w:val="%5."/>
      <w:lvlJc w:val="left"/>
      <w:pPr>
        <w:ind w:left="4874" w:hanging="360"/>
      </w:pPr>
    </w:lvl>
    <w:lvl w:ilvl="5" w:tplc="2C0A001B" w:tentative="1">
      <w:start w:val="1"/>
      <w:numFmt w:val="lowerRoman"/>
      <w:lvlText w:val="%6."/>
      <w:lvlJc w:val="right"/>
      <w:pPr>
        <w:ind w:left="5594" w:hanging="180"/>
      </w:pPr>
    </w:lvl>
    <w:lvl w:ilvl="6" w:tplc="2C0A000F" w:tentative="1">
      <w:start w:val="1"/>
      <w:numFmt w:val="decimal"/>
      <w:lvlText w:val="%7."/>
      <w:lvlJc w:val="left"/>
      <w:pPr>
        <w:ind w:left="6314" w:hanging="360"/>
      </w:pPr>
    </w:lvl>
    <w:lvl w:ilvl="7" w:tplc="2C0A0019" w:tentative="1">
      <w:start w:val="1"/>
      <w:numFmt w:val="lowerLetter"/>
      <w:lvlText w:val="%8."/>
      <w:lvlJc w:val="left"/>
      <w:pPr>
        <w:ind w:left="7034" w:hanging="360"/>
      </w:pPr>
    </w:lvl>
    <w:lvl w:ilvl="8" w:tplc="2C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4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604276"/>
    <w:multiLevelType w:val="hybridMultilevel"/>
    <w:tmpl w:val="983C9BAA"/>
    <w:lvl w:ilvl="0" w:tplc="58C61B9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B1BB6"/>
    <w:multiLevelType w:val="hybridMultilevel"/>
    <w:tmpl w:val="AAB22478"/>
    <w:lvl w:ilvl="0" w:tplc="722A1A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B24FF"/>
    <w:multiLevelType w:val="hybridMultilevel"/>
    <w:tmpl w:val="46AA4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2554B"/>
    <w:multiLevelType w:val="hybridMultilevel"/>
    <w:tmpl w:val="B5E219CC"/>
    <w:lvl w:ilvl="0" w:tplc="1510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445BF"/>
    <w:multiLevelType w:val="hybridMultilevel"/>
    <w:tmpl w:val="16BC806C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5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E766DD"/>
    <w:multiLevelType w:val="hybridMultilevel"/>
    <w:tmpl w:val="3FFAC688"/>
    <w:lvl w:ilvl="0" w:tplc="2C0A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6E0125"/>
    <w:multiLevelType w:val="hybridMultilevel"/>
    <w:tmpl w:val="0D26B8A2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0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BF66E8"/>
    <w:multiLevelType w:val="hybridMultilevel"/>
    <w:tmpl w:val="4652061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76B1884"/>
    <w:multiLevelType w:val="hybridMultilevel"/>
    <w:tmpl w:val="682608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18"/>
  </w:num>
  <w:num w:numId="8">
    <w:abstractNumId w:val="0"/>
  </w:num>
  <w:num w:numId="9">
    <w:abstractNumId w:val="17"/>
  </w:num>
  <w:num w:numId="10">
    <w:abstractNumId w:val="16"/>
  </w:num>
  <w:num w:numId="11">
    <w:abstractNumId w:val="14"/>
  </w:num>
  <w:num w:numId="12">
    <w:abstractNumId w:val="5"/>
  </w:num>
  <w:num w:numId="13">
    <w:abstractNumId w:val="3"/>
  </w:num>
  <w:num w:numId="14">
    <w:abstractNumId w:val="12"/>
  </w:num>
  <w:num w:numId="15">
    <w:abstractNumId w:val="4"/>
  </w:num>
  <w:num w:numId="16">
    <w:abstractNumId w:val="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0"/>
  </w:num>
  <w:num w:numId="20">
    <w:abstractNumId w:val="21"/>
  </w:num>
  <w:num w:numId="21">
    <w:abstractNumId w:val="16"/>
  </w:num>
  <w:num w:numId="22">
    <w:abstractNumId w:val="1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2"/>
  </w:num>
  <w:num w:numId="30">
    <w:abstractNumId w:val="3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2F0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045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1D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3EAB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2E4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091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C95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3FE8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22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1C5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F0C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E2D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4BF3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021"/>
    <w:rsid w:val="00B04571"/>
    <w:rsid w:val="00B04EC1"/>
    <w:rsid w:val="00B0581A"/>
    <w:rsid w:val="00B05DF2"/>
    <w:rsid w:val="00B06715"/>
    <w:rsid w:val="00B07E0D"/>
    <w:rsid w:val="00B10BD6"/>
    <w:rsid w:val="00B10D63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0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7BE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6E1E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8E0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02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A5D15-83CD-48D7-A3AA-ABF48601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2026-05-20T22:19:00Z</dcterms:created>
  <dcterms:modified xsi:type="dcterms:W3CDTF">2026-05-20T22:19:00Z</dcterms:modified>
</cp:coreProperties>
</file>