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 5to A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0"/>
          <w:lang w:val="en-US"/>
        </w:rPr>
        <w:t>Fecha: 13- 5-26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0"/>
          <w:lang w:val="en-US"/>
        </w:rPr>
        <w:t xml:space="preserve">Bibliografía: Historia 5 "La segunda mitad del siglo xx" Editorial Estrada 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Trabajo Práctico N ° 11 1er trimestre 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Repaso.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bf0000"/>
          <w:sz w:val="24"/>
          <w:szCs w:val="24"/>
        </w:rPr>
      </w:pPr>
      <w:r>
        <w:rPr>
          <w:b/>
          <w:bCs/>
          <w:i/>
          <w:iCs/>
          <w:color w:val="bf0000"/>
          <w:sz w:val="24"/>
          <w:szCs w:val="24"/>
          <w:lang w:val="en-US"/>
        </w:rPr>
        <w:t>IMPORTANTE: Durante el periodo de repaso , completar y revisar las fichas de recapitulacion, que serán evaluadas durante Exámenes trimestrales, a continuación se detallará cada una de ellas .</w:t>
      </w:r>
    </w:p>
    <w:p>
      <w:pPr>
        <w:pStyle w:val="style0"/>
        <w:spacing w:after="0"/>
        <w:jc w:val="both"/>
        <w:rPr>
          <w:b/>
          <w:bCs/>
          <w:i/>
          <w:iCs/>
          <w:color w:val="bf0000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1)- Ficha de recapitulacion 1. (Pág. 24)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    Ficha de recapitulacion 2 . (Pág.40)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    Ficha de recapitulacion 3 . (Pág.52)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   Ficha de recapitulacion 4.  (Pág. 74)</w:t>
      </w:r>
    </w:p>
    <w:p>
      <w:pPr>
        <w:pStyle w:val="style0"/>
        <w:spacing w:lineRule="auto" w:line="259"/>
        <w:jc w:val="both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97</Words>
  <Pages>1</Pages>
  <Characters>537</Characters>
  <Application>WPS Office</Application>
  <DocSecurity>0</DocSecurity>
  <Paragraphs>33</Paragraphs>
  <ScaleCrop>false</ScaleCrop>
  <Company>Luffi</Company>
  <LinksUpToDate>false</LinksUpToDate>
  <CharactersWithSpaces>636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2026-05-12T18:41:40Z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f7335a4ce7174eb1bd8ef1c64e3cf58f</vt:lpwstr>
  </property>
</Properties>
</file>