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5A607E0" w14:textId="77777777" w:rsidR="006949DF" w:rsidRPr="007A1EA6" w:rsidRDefault="006949DF" w:rsidP="006949DF">
      <w:pPr>
        <w:spacing w:before="60" w:after="60"/>
        <w:rPr>
          <w:sz w:val="24"/>
        </w:rPr>
      </w:pPr>
    </w:p>
    <w:p w14:paraId="4879C65D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0"/>
        </w:rPr>
        <w:t xml:space="preserve">Materia:  </w:t>
      </w:r>
      <w:r w:rsidRPr="00E56589">
        <w:rPr>
          <w:rFonts w:cs="Calibri"/>
          <w:sz w:val="24"/>
          <w:szCs w:val="24"/>
        </w:rPr>
        <w:t>Antropología social y cultural</w:t>
      </w:r>
    </w:p>
    <w:p w14:paraId="02BBC2B8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</w:p>
    <w:p w14:paraId="7829B3A7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Profesor: Maximiliano Adén</w:t>
      </w:r>
    </w:p>
    <w:p w14:paraId="72DE1151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Email: maxiaden1@gmail.com</w:t>
      </w:r>
    </w:p>
    <w:p w14:paraId="4C4B46BD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Año: 5 B</w:t>
      </w:r>
    </w:p>
    <w:p w14:paraId="7EE5934D" w14:textId="09D0F7F2" w:rsidR="005A2D28" w:rsidRPr="00E56589" w:rsidRDefault="005A2D28" w:rsidP="005A2D28">
      <w:pPr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Fecha: </w:t>
      </w:r>
      <w:r>
        <w:rPr>
          <w:rFonts w:cs="Calibri"/>
          <w:sz w:val="24"/>
          <w:szCs w:val="24"/>
        </w:rPr>
        <w:t>05</w:t>
      </w:r>
      <w:r w:rsidRPr="00E56589">
        <w:rPr>
          <w:rFonts w:cs="Calibri"/>
          <w:sz w:val="24"/>
          <w:szCs w:val="24"/>
        </w:rPr>
        <w:t>/0</w:t>
      </w:r>
      <w:r>
        <w:rPr>
          <w:rFonts w:cs="Calibri"/>
          <w:sz w:val="24"/>
          <w:szCs w:val="24"/>
        </w:rPr>
        <w:t>5</w:t>
      </w:r>
      <w:r w:rsidRPr="00E56589">
        <w:rPr>
          <w:rFonts w:cs="Calibri"/>
          <w:sz w:val="24"/>
          <w:szCs w:val="24"/>
        </w:rPr>
        <w:t>/26</w:t>
      </w:r>
    </w:p>
    <w:p w14:paraId="4850FE96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Bibliografías: Ministerio de Educación del Gobierno de la Ciudad de Buenos Aires. (2018). </w:t>
      </w:r>
      <w:r w:rsidRPr="00E56589">
        <w:rPr>
          <w:rFonts w:cs="Calibri"/>
          <w:i/>
          <w:iCs/>
          <w:sz w:val="24"/>
          <w:szCs w:val="24"/>
        </w:rPr>
        <w:t>Antropología C: Guía de estudio (Educación Adultos 2000)</w:t>
      </w:r>
      <w:r w:rsidRPr="00E56589">
        <w:rPr>
          <w:rFonts w:cs="Calibri"/>
          <w:sz w:val="24"/>
          <w:szCs w:val="24"/>
        </w:rPr>
        <w:t xml:space="preserve">. </w:t>
      </w:r>
    </w:p>
    <w:p w14:paraId="6643A605" w14:textId="77777777" w:rsidR="005A2D28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Páginas: </w:t>
      </w:r>
      <w:r>
        <w:rPr>
          <w:rFonts w:cs="Calibri"/>
          <w:sz w:val="24"/>
          <w:szCs w:val="24"/>
        </w:rPr>
        <w:t>55,56,57 y 58</w:t>
      </w:r>
    </w:p>
    <w:p w14:paraId="04F0F885" w14:textId="77777777" w:rsidR="005A2D28" w:rsidRDefault="005A2D28" w:rsidP="005A2D28">
      <w:pPr>
        <w:spacing w:after="0"/>
        <w:jc w:val="both"/>
        <w:rPr>
          <w:rFonts w:cs="Calibri"/>
          <w:sz w:val="24"/>
          <w:szCs w:val="24"/>
        </w:rPr>
      </w:pPr>
    </w:p>
    <w:p w14:paraId="319AB365" w14:textId="642BA1DD" w:rsidR="005A2D28" w:rsidRDefault="005A2D28" w:rsidP="005A2D28">
      <w:pPr>
        <w:rPr>
          <w:rFonts w:cs="Calibri"/>
          <w:b/>
          <w:bCs/>
          <w:sz w:val="24"/>
          <w:szCs w:val="20"/>
          <w:u w:val="single"/>
        </w:rPr>
      </w:pPr>
      <w:r w:rsidRPr="00E56589">
        <w:rPr>
          <w:rFonts w:cs="Calibri"/>
          <w:b/>
          <w:bCs/>
          <w:sz w:val="24"/>
          <w:szCs w:val="20"/>
          <w:u w:val="single"/>
        </w:rPr>
        <w:t>Trabajo Practico N°1</w:t>
      </w:r>
      <w:r w:rsidR="002962F0">
        <w:rPr>
          <w:rFonts w:cs="Calibri"/>
          <w:b/>
          <w:bCs/>
          <w:sz w:val="24"/>
          <w:szCs w:val="20"/>
          <w:u w:val="single"/>
        </w:rPr>
        <w:t>4</w:t>
      </w:r>
    </w:p>
    <w:p w14:paraId="209D96BF" w14:textId="798AD071" w:rsidR="005A2D28" w:rsidRDefault="005A2D28" w:rsidP="005A2D28">
      <w:pPr>
        <w:rPr>
          <w:rFonts w:cs="Calibri"/>
          <w:b/>
          <w:bCs/>
          <w:sz w:val="24"/>
          <w:szCs w:val="20"/>
          <w:u w:val="single"/>
        </w:rPr>
      </w:pPr>
      <w:r>
        <w:rPr>
          <w:rFonts w:cs="Calibri"/>
          <w:b/>
          <w:bCs/>
          <w:sz w:val="24"/>
          <w:szCs w:val="20"/>
          <w:u w:val="single"/>
        </w:rPr>
        <w:t>Actividad:</w:t>
      </w:r>
    </w:p>
    <w:p w14:paraId="48687FBD" w14:textId="77777777" w:rsidR="005A2D28" w:rsidRPr="005A2D28" w:rsidRDefault="005A2D28" w:rsidP="005A2D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</w:pPr>
      <w:r w:rsidRPr="005A2D28"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  <w:t>¿Describe y explica como consideraba cada corriente antropológica su relación con la economía?</w:t>
      </w:r>
    </w:p>
    <w:p w14:paraId="6BF95A36" w14:textId="77777777" w:rsidR="005A2D28" w:rsidRPr="005A2D28" w:rsidRDefault="005A2D28" w:rsidP="005A2D28">
      <w:pPr>
        <w:numPr>
          <w:ilvl w:val="0"/>
          <w:numId w:val="7"/>
        </w:numPr>
        <w:shd w:val="clear" w:color="auto" w:fill="FFFFFF"/>
        <w:spacing w:line="278" w:lineRule="auto"/>
        <w:contextualSpacing/>
        <w:rPr>
          <w:rFonts w:ascii="Times New Roman" w:eastAsia="Times New Roman" w:hAnsi="Times New Roman" w:cs="Times New Roman"/>
          <w:color w:val="1A1208"/>
          <w:kern w:val="2"/>
          <w:sz w:val="24"/>
          <w:szCs w:val="24"/>
          <w:lang w:val="es-US" w:eastAsia="es-MX"/>
          <w14:ligatures w14:val="standardContextual"/>
        </w:rPr>
      </w:pPr>
      <w:r w:rsidRPr="005A2D28">
        <w:rPr>
          <w:rFonts w:asciiTheme="minorHAnsi" w:eastAsia="Times New Roman" w:hAnsiTheme="minorHAnsi" w:cstheme="minorBidi"/>
          <w:color w:val="1A1208"/>
          <w:kern w:val="2"/>
          <w:sz w:val="24"/>
          <w:szCs w:val="24"/>
          <w:lang w:val="es-US" w:eastAsia="es-MX"/>
          <w14:ligatures w14:val="standardContextual"/>
        </w:rPr>
        <w:t>Karl Polanyi describió tres modelos de relaciones económicas. Identifica cada uno, explica brevemente y pon un ejemplo de la vida cotidiana actual para cada modelo.</w:t>
      </w:r>
    </w:p>
    <w:p w14:paraId="5806C0AD" w14:textId="77777777" w:rsidR="005A2D28" w:rsidRPr="005A2D28" w:rsidRDefault="005A2D28" w:rsidP="005A2D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</w:pPr>
      <w:r w:rsidRPr="005A2D28">
        <w:rPr>
          <w:rFonts w:ascii="Arial" w:eastAsia="Times New Roman" w:hAnsi="Arial" w:cs="Arial"/>
          <w:kern w:val="2"/>
          <w:sz w:val="24"/>
          <w:szCs w:val="24"/>
          <w:lang w:val="es-US" w:eastAsia="es-MX"/>
          <w14:ligatures w14:val="standardContextual"/>
        </w:rPr>
        <w:t>​</w:t>
      </w:r>
      <w:r w:rsidRPr="005A2D28"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  <w:t>Arte y Prejuicio: ¿Cuál es la diferencia histórica entre "Bellas Artes" y "Artesanía" según la mirada eurocéntrica? ¿Por qué el texto propone que esta distinción es una forma de menosprecio?</w:t>
      </w:r>
    </w:p>
    <w:p w14:paraId="161A9ED1" w14:textId="77777777" w:rsidR="005A2D28" w:rsidRPr="005A2D28" w:rsidRDefault="005A2D28" w:rsidP="005A2D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</w:pPr>
      <w:r w:rsidRPr="005A2D28">
        <w:rPr>
          <w:rFonts w:asciiTheme="minorHAnsi" w:eastAsia="Times New Roman" w:hAnsiTheme="minorHAnsi" w:cstheme="minorBidi"/>
          <w:color w:val="1A1208"/>
          <w:kern w:val="2"/>
          <w:sz w:val="24"/>
          <w:szCs w:val="24"/>
          <w:lang w:val="es-US" w:eastAsia="es-MX"/>
          <w14:ligatures w14:val="standardContextual"/>
        </w:rPr>
        <w:t xml:space="preserve"> Elegí una expresión cultural de tu barrio, ciudad o familia (puede ser un juego, una comida, una costumbre, una canción) y analízala desde la perspectiva antropológica. ¿Es parte de la cultura hegemónica o popular? ¿Por qué? </w:t>
      </w:r>
    </w:p>
    <w:p w14:paraId="1A2882C9" w14:textId="77777777" w:rsidR="005A2D28" w:rsidRDefault="005A2D28" w:rsidP="005A2D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</w:pPr>
      <w:r w:rsidRPr="005A2D28"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  <w:t>¿Qué estudio sobre el lenguaje privilegio la antropología con el aporte de las teorías marxistas en la actualidad?</w:t>
      </w:r>
    </w:p>
    <w:p w14:paraId="4A40EB19" w14:textId="1F2E266C" w:rsidR="005A2D28" w:rsidRPr="005A2D28" w:rsidRDefault="005A2D28" w:rsidP="005A2D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</w:pPr>
      <w:r w:rsidRPr="005A2D28"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  <w:t>Lenguaje y Poder: Ver los primeros cinco minutos del video "Corte Rancho" de canal encuentro mencionado en la página 58 y después contesta: ¿Por qué se afirma que el lenguaje es una herramienta de "resistencia"? ¿Han notado situaciones donde se juzgue a alguien por su forma de hablar</w:t>
      </w:r>
      <w:r>
        <w:rPr>
          <w:rFonts w:asciiTheme="minorHAnsi" w:eastAsia="Times New Roman" w:hAnsiTheme="minorHAnsi" w:cstheme="minorBidi"/>
          <w:kern w:val="2"/>
          <w:sz w:val="24"/>
          <w:szCs w:val="24"/>
          <w:lang w:val="es-US" w:eastAsia="es-MX"/>
          <w14:ligatures w14:val="standardContextual"/>
        </w:rPr>
        <w:t>?</w:t>
      </w:r>
    </w:p>
    <w:p w14:paraId="5CB98899" w14:textId="2349B114" w:rsidR="006949DF" w:rsidRPr="007A1EA6" w:rsidRDefault="006949DF" w:rsidP="006949DF">
      <w:pPr>
        <w:spacing w:before="60" w:after="60"/>
        <w:rPr>
          <w:sz w:val="24"/>
        </w:rPr>
      </w:pPr>
    </w:p>
    <w:p w14:paraId="36312BDE" w14:textId="24C64EFB" w:rsidR="006949DF" w:rsidRPr="007A1EA6" w:rsidRDefault="006949DF" w:rsidP="006949DF">
      <w:pPr>
        <w:rPr>
          <w:sz w:val="24"/>
        </w:rPr>
      </w:pPr>
    </w:p>
    <w:sectPr w:rsidR="006949DF" w:rsidRPr="007A1E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9A27" w14:textId="77777777" w:rsidR="00ED0553" w:rsidRDefault="00ED0553" w:rsidP="00C77386">
      <w:pPr>
        <w:spacing w:after="0" w:line="240" w:lineRule="auto"/>
      </w:pPr>
      <w:r>
        <w:separator/>
      </w:r>
    </w:p>
  </w:endnote>
  <w:endnote w:type="continuationSeparator" w:id="0">
    <w:p w14:paraId="27572A96" w14:textId="77777777" w:rsidR="00ED0553" w:rsidRDefault="00ED0553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30F3" w14:textId="77777777" w:rsidR="00ED0553" w:rsidRDefault="00ED0553" w:rsidP="00C77386">
      <w:pPr>
        <w:spacing w:after="0" w:line="240" w:lineRule="auto"/>
      </w:pPr>
      <w:r>
        <w:separator/>
      </w:r>
    </w:p>
  </w:footnote>
  <w:footnote w:type="continuationSeparator" w:id="0">
    <w:p w14:paraId="25360BC8" w14:textId="77777777" w:rsidR="00ED0553" w:rsidRDefault="00ED0553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52A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6"/>
  </w:num>
  <w:num w:numId="7" w16cid:durableId="695548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1686"/>
    <w:rsid w:val="00177FDF"/>
    <w:rsid w:val="002174AB"/>
    <w:rsid w:val="00220607"/>
    <w:rsid w:val="002243C3"/>
    <w:rsid w:val="00232FA1"/>
    <w:rsid w:val="00250CC3"/>
    <w:rsid w:val="002962F0"/>
    <w:rsid w:val="002C4BB7"/>
    <w:rsid w:val="002F0CE7"/>
    <w:rsid w:val="00311B04"/>
    <w:rsid w:val="00344B26"/>
    <w:rsid w:val="00354CFD"/>
    <w:rsid w:val="00382981"/>
    <w:rsid w:val="003B2183"/>
    <w:rsid w:val="003B6453"/>
    <w:rsid w:val="003D7697"/>
    <w:rsid w:val="003F3069"/>
    <w:rsid w:val="00410663"/>
    <w:rsid w:val="00413E3E"/>
    <w:rsid w:val="004464AA"/>
    <w:rsid w:val="00450DE8"/>
    <w:rsid w:val="00453225"/>
    <w:rsid w:val="00481954"/>
    <w:rsid w:val="00485599"/>
    <w:rsid w:val="00530C44"/>
    <w:rsid w:val="00557E23"/>
    <w:rsid w:val="005778FF"/>
    <w:rsid w:val="0058619A"/>
    <w:rsid w:val="0059252A"/>
    <w:rsid w:val="005A2D28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96276"/>
    <w:rsid w:val="007A1EA6"/>
    <w:rsid w:val="007B6F7E"/>
    <w:rsid w:val="007E164F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83CE7"/>
    <w:rsid w:val="0098719A"/>
    <w:rsid w:val="00A077CD"/>
    <w:rsid w:val="00A212F9"/>
    <w:rsid w:val="00A263FF"/>
    <w:rsid w:val="00A95EFC"/>
    <w:rsid w:val="00AC71D8"/>
    <w:rsid w:val="00AE1130"/>
    <w:rsid w:val="00AE1811"/>
    <w:rsid w:val="00B15597"/>
    <w:rsid w:val="00B27E4B"/>
    <w:rsid w:val="00B466CC"/>
    <w:rsid w:val="00B536D9"/>
    <w:rsid w:val="00B71BB5"/>
    <w:rsid w:val="00B74F49"/>
    <w:rsid w:val="00B815B4"/>
    <w:rsid w:val="00BD2437"/>
    <w:rsid w:val="00BE5ADD"/>
    <w:rsid w:val="00C65911"/>
    <w:rsid w:val="00C77386"/>
    <w:rsid w:val="00CC18FF"/>
    <w:rsid w:val="00CC1F71"/>
    <w:rsid w:val="00CD5E67"/>
    <w:rsid w:val="00D26BB3"/>
    <w:rsid w:val="00D511C2"/>
    <w:rsid w:val="00D61A7E"/>
    <w:rsid w:val="00D960E8"/>
    <w:rsid w:val="00DB6320"/>
    <w:rsid w:val="00DD2B96"/>
    <w:rsid w:val="00DE6492"/>
    <w:rsid w:val="00E164E8"/>
    <w:rsid w:val="00E255D9"/>
    <w:rsid w:val="00E61F00"/>
    <w:rsid w:val="00E62BF9"/>
    <w:rsid w:val="00E856EC"/>
    <w:rsid w:val="00EA4333"/>
    <w:rsid w:val="00EB52F0"/>
    <w:rsid w:val="00EC2C9C"/>
    <w:rsid w:val="00ED0553"/>
    <w:rsid w:val="00ED5EBB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2026-05-05T00:10:00Z</dcterms:created>
  <dcterms:modified xsi:type="dcterms:W3CDTF">2026-05-05T00:10:00Z</dcterms:modified>
</cp:coreProperties>
</file>