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Materia: Física 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Profesor: Corbalán, Karen Romina </w:t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 4 año B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Bibliografía: Calderón, S. E., Iuliani, L., Macchi, D., Rodríguez Usé, M. G., &amp; Rubinstein, J. (2015).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Física para la educación secundaria</w:t>
      </w:r>
      <w:r w:rsidDel="00000000" w:rsidR="00000000" w:rsidRPr="00000000">
        <w:rPr>
          <w:sz w:val="24"/>
          <w:szCs w:val="24"/>
          <w:rtl w:val="0"/>
        </w:rPr>
        <w:t xml:space="preserve"> (1.ª ed., edición para el alumno). Ciudad Autónoma de Buenos Aires, Argentina: Tinta Fresca.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Trabajo Práctico N °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16</w:t>
      </w:r>
    </w:p>
    <w:p w:rsidR="00000000" w:rsidDel="00000000" w:rsidP="00000000" w:rsidRDefault="00000000" w:rsidRPr="00000000" w14:paraId="00000006">
      <w:pPr>
        <w:spacing w:after="0" w:lineRule="auto"/>
        <w:jc w:val="left"/>
        <w:rPr>
          <w:rFonts w:ascii="Arial" w:cs="Arial" w:eastAsia="Arial" w:hAnsi="Arial"/>
          <w:color w:val="6aa84f"/>
        </w:rPr>
      </w:pPr>
      <w:r w:rsidDel="00000000" w:rsidR="00000000" w:rsidRPr="00000000">
        <w:rPr>
          <w:rFonts w:ascii="Arial" w:cs="Arial" w:eastAsia="Arial" w:hAnsi="Arial"/>
          <w:color w:val="6aa84f"/>
          <w:rtl w:val="0"/>
        </w:rPr>
        <w:t xml:space="preserve">REPASO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76" w:lineRule="auto"/>
        <w:rPr>
          <w:rFonts w:ascii="Arial" w:cs="Arial" w:eastAsia="Arial" w:hAnsi="Arial"/>
          <w:color w:val="6aa84f"/>
        </w:rPr>
      </w:pPr>
      <w:r w:rsidDel="00000000" w:rsidR="00000000" w:rsidRPr="00000000">
        <w:rPr>
          <w:rFonts w:ascii="Arial" w:cs="Arial" w:eastAsia="Arial" w:hAnsi="Arial"/>
          <w:color w:val="6aa84f"/>
          <w:u w:val="single"/>
          <w:rtl w:val="0"/>
        </w:rPr>
        <w:t xml:space="preserve">ACTIVIDAD</w:t>
      </w:r>
      <w:r w:rsidDel="00000000" w:rsidR="00000000" w:rsidRPr="00000000">
        <w:rPr>
          <w:rFonts w:ascii="Arial" w:cs="Arial" w:eastAsia="Arial" w:hAnsi="Arial"/>
          <w:color w:val="6aa84f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A. Una maceta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 kg</w:t>
      </w:r>
      <w:r w:rsidDel="00000000" w:rsidR="00000000" w:rsidRPr="00000000">
        <w:rPr>
          <w:rFonts w:ascii="Arial" w:cs="Arial" w:eastAsia="Arial" w:hAnsi="Arial"/>
          <w:rtl w:val="0"/>
        </w:rPr>
        <w:t xml:space="preserve"> está en un balcón 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10 metros</w:t>
      </w:r>
      <w:r w:rsidDel="00000000" w:rsidR="00000000" w:rsidRPr="00000000">
        <w:rPr>
          <w:rFonts w:ascii="Arial" w:cs="Arial" w:eastAsia="Arial" w:hAnsi="Arial"/>
          <w:rtl w:val="0"/>
        </w:rPr>
        <w:t xml:space="preserve"> de altura.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Calcula su energía potencial mientras está quieta en el balcón.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la maceta se cae y, justo antes de tocar el suelo, alcanza una velocidad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14 m/s</w:t>
      </w:r>
      <w:r w:rsidDel="00000000" w:rsidR="00000000" w:rsidRPr="00000000">
        <w:rPr>
          <w:rFonts w:ascii="Arial" w:cs="Arial" w:eastAsia="Arial" w:hAnsi="Arial"/>
          <w:rtl w:val="0"/>
        </w:rPr>
        <w:t xml:space="preserve">, calcula su energía cinética en ese momento.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¿Qué observas al comparar ambos resultados?</w:t>
      </w:r>
    </w:p>
    <w:p w:rsidR="00000000" w:rsidDel="00000000" w:rsidP="00000000" w:rsidRDefault="00000000" w:rsidRPr="00000000" w14:paraId="0000000C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B. Un alpinista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85 N</w:t>
      </w:r>
      <w:r w:rsidDel="00000000" w:rsidR="00000000" w:rsidRPr="00000000">
        <w:rPr>
          <w:rFonts w:ascii="Arial" w:cs="Arial" w:eastAsia="Arial" w:hAnsi="Arial"/>
          <w:rtl w:val="0"/>
        </w:rPr>
        <w:t xml:space="preserve"> escala una montaña.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Si está 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200 metros</w:t>
      </w:r>
      <w:r w:rsidDel="00000000" w:rsidR="00000000" w:rsidRPr="00000000">
        <w:rPr>
          <w:rFonts w:ascii="Arial" w:cs="Arial" w:eastAsia="Arial" w:hAnsi="Arial"/>
          <w:rtl w:val="0"/>
        </w:rPr>
        <w:t xml:space="preserve"> sobre el nivel del mar, ¿cuál es su Ep?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Si sigue subiendo hasta los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500 metros</w:t>
      </w:r>
      <w:r w:rsidDel="00000000" w:rsidR="00000000" w:rsidRPr="00000000">
        <w:rPr>
          <w:rFonts w:ascii="Arial" w:cs="Arial" w:eastAsia="Arial" w:hAnsi="Arial"/>
          <w:rtl w:val="0"/>
        </w:rPr>
        <w:t xml:space="preserve">, ¿cuánta energía potencial extra ganó en ese tramo?</w:t>
      </w:r>
    </w:p>
    <w:p w:rsidR="00000000" w:rsidDel="00000000" w:rsidP="00000000" w:rsidRDefault="00000000" w:rsidRPr="00000000" w14:paraId="0000000F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C. Una grúa levanta un bloque de hormigón que pesa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2.500 N</w:t>
      </w:r>
      <w:r w:rsidDel="00000000" w:rsidR="00000000" w:rsidRPr="00000000">
        <w:rPr>
          <w:rFonts w:ascii="Arial" w:cs="Arial" w:eastAsia="Arial" w:hAnsi="Arial"/>
          <w:rtl w:val="0"/>
        </w:rPr>
        <w:t xml:space="preserve">. Si el bloque ahora tiene una energía potencial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12.500 J</w:t>
      </w:r>
      <w:r w:rsidDel="00000000" w:rsidR="00000000" w:rsidRPr="00000000">
        <w:rPr>
          <w:rFonts w:ascii="Arial" w:cs="Arial" w:eastAsia="Arial" w:hAnsi="Arial"/>
          <w:rtl w:val="0"/>
        </w:rPr>
        <w:t xml:space="preserve">, ¿a qué altura lo levantó la grúa? </w:t>
      </w:r>
    </w:p>
    <w:p w:rsidR="00000000" w:rsidDel="00000000" w:rsidP="00000000" w:rsidRDefault="00000000" w:rsidRPr="00000000" w14:paraId="00000010">
      <w:pPr>
        <w:spacing w:after="240" w:before="24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D. Una bala de cañón viaja a una velocidad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100 m/s</w:t>
      </w:r>
      <w:r w:rsidDel="00000000" w:rsidR="00000000" w:rsidRPr="00000000">
        <w:rPr>
          <w:rFonts w:ascii="Arial" w:cs="Arial" w:eastAsia="Arial" w:hAnsi="Arial"/>
          <w:rtl w:val="0"/>
        </w:rPr>
        <w:t xml:space="preserve">. Si su energía cinética al salir del cañón es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25.000 J</w:t>
      </w:r>
      <w:r w:rsidDel="00000000" w:rsidR="00000000" w:rsidRPr="00000000">
        <w:rPr>
          <w:rFonts w:ascii="Arial" w:cs="Arial" w:eastAsia="Arial" w:hAnsi="Arial"/>
          <w:rtl w:val="0"/>
        </w:rPr>
        <w:t xml:space="preserve">, calcula su masa en kilogramos. </w:t>
      </w:r>
    </w:p>
    <w:p w:rsidR="00000000" w:rsidDel="00000000" w:rsidP="00000000" w:rsidRDefault="00000000" w:rsidRPr="00000000" w14:paraId="00000011">
      <w:pPr>
        <w:spacing w:after="240" w:before="24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E. Una corredora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60 kg</w:t>
      </w:r>
      <w:r w:rsidDel="00000000" w:rsidR="00000000" w:rsidRPr="00000000">
        <w:rPr>
          <w:rFonts w:ascii="Arial" w:cs="Arial" w:eastAsia="Arial" w:hAnsi="Arial"/>
          <w:rtl w:val="0"/>
        </w:rPr>
        <w:t xml:space="preserve"> desarrolla una energía cinética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750 J</w:t>
      </w:r>
      <w:r w:rsidDel="00000000" w:rsidR="00000000" w:rsidRPr="00000000">
        <w:rPr>
          <w:rFonts w:ascii="Arial" w:cs="Arial" w:eastAsia="Arial" w:hAnsi="Arial"/>
          <w:rtl w:val="0"/>
        </w:rPr>
        <w:t xml:space="preserve">. Calcula la velocidad a la que está corriendo. </w:t>
      </w:r>
    </w:p>
    <w:p w:rsidR="00000000" w:rsidDel="00000000" w:rsidP="00000000" w:rsidRDefault="00000000" w:rsidRPr="00000000" w14:paraId="00000012">
      <w:pPr>
        <w:spacing w:after="240" w:before="24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F. Dos cajas,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rtl w:val="0"/>
        </w:rPr>
        <w:t xml:space="preserve"> y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rtl w:val="0"/>
        </w:rPr>
        <w:t xml:space="preserve">, tienen la misma energía cinética (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500 J</w:t>
      </w:r>
      <w:r w:rsidDel="00000000" w:rsidR="00000000" w:rsidRPr="00000000">
        <w:rPr>
          <w:rFonts w:ascii="Arial" w:cs="Arial" w:eastAsia="Arial" w:hAnsi="Arial"/>
          <w:rtl w:val="0"/>
        </w:rPr>
        <w:t xml:space="preserve">). La caja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rtl w:val="0"/>
        </w:rPr>
        <w:t xml:space="preserve"> tiene una masa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10 kg</w:t>
      </w:r>
      <w:r w:rsidDel="00000000" w:rsidR="00000000" w:rsidRPr="00000000">
        <w:rPr>
          <w:rFonts w:ascii="Arial" w:cs="Arial" w:eastAsia="Arial" w:hAnsi="Arial"/>
          <w:rtl w:val="0"/>
        </w:rPr>
        <w:t xml:space="preserve"> y la caja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rtl w:val="0"/>
        </w:rPr>
        <w:t xml:space="preserve"> una masa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40 kg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Calcula la velocidad de cada una.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¿Cuál de las dos se mueve más rápido? ¿Por qué crees que sucede esto si tienen la misma energía?</w:t>
      </w:r>
    </w:p>
    <w:p w:rsidR="00000000" w:rsidDel="00000000" w:rsidP="00000000" w:rsidRDefault="00000000" w:rsidRPr="00000000" w14:paraId="00000015">
      <w:pPr>
        <w:spacing w:after="240" w:before="24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1590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1590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/9pfi+RKOtVhJsSQ6zgFdN7U2A==">CgMxLjA4AHIhMWlQb21kSEZyVzhlXzFIcTFPYl9jNENmWXF0emZ2eHQz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