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7EF094DA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6D07A213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6C66FF">
        <w:rPr>
          <w:rFonts w:ascii="Arial" w:hAnsi="Arial" w:cs="Arial"/>
        </w:rPr>
        <w:t xml:space="preserve"> año </w:t>
      </w:r>
      <w:r w:rsidR="00865AE2">
        <w:rPr>
          <w:rFonts w:ascii="Arial" w:hAnsi="Arial" w:cs="Arial"/>
        </w:rPr>
        <w:t>B</w:t>
      </w:r>
    </w:p>
    <w:p w14:paraId="4B64BE6A" w14:textId="6361FE6B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284162">
        <w:rPr>
          <w:rFonts w:ascii="Arial" w:hAnsi="Arial" w:cs="Arial"/>
        </w:rPr>
        <w:t>2</w:t>
      </w:r>
      <w:r w:rsidR="00865AE2">
        <w:rPr>
          <w:rFonts w:ascii="Arial" w:hAnsi="Arial" w:cs="Arial"/>
        </w:rPr>
        <w:t>7</w:t>
      </w:r>
      <w:r w:rsidR="00FA0E1C">
        <w:rPr>
          <w:rFonts w:ascii="Arial" w:hAnsi="Arial" w:cs="Arial"/>
        </w:rPr>
        <w:t>/04/26</w:t>
      </w:r>
    </w:p>
    <w:p w14:paraId="72E9BFB9" w14:textId="25124BF7" w:rsidR="00723A26" w:rsidRPr="00A33B75" w:rsidRDefault="00723A26" w:rsidP="00A33B75">
      <w:pPr>
        <w:rPr>
          <w:rFonts w:ascii="Arial" w:hAnsi="Arial" w:cs="Arial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Pr="00A33B75">
        <w:rPr>
          <w:rFonts w:ascii="Arial" w:hAnsi="Arial" w:cs="Arial"/>
        </w:rPr>
        <w:t xml:space="preserve">Biología </w:t>
      </w:r>
      <w:r w:rsidR="009A0672" w:rsidRPr="00A33B75">
        <w:rPr>
          <w:rFonts w:ascii="Arial" w:hAnsi="Arial" w:cs="Arial"/>
        </w:rPr>
        <w:t>3</w:t>
      </w:r>
      <w:r w:rsidRPr="00A33B75">
        <w:rPr>
          <w:rFonts w:ascii="Arial" w:hAnsi="Arial" w:cs="Arial"/>
        </w:rPr>
        <w:t>. Activados. Puerto de palos. PÁG</w:t>
      </w:r>
      <w:r w:rsidR="00BC5F99">
        <w:rPr>
          <w:rFonts w:ascii="Arial" w:hAnsi="Arial" w:cs="Arial"/>
        </w:rPr>
        <w:t>S</w:t>
      </w:r>
      <w:r w:rsidR="00F72384" w:rsidRPr="00A33B75">
        <w:rPr>
          <w:rFonts w:ascii="Arial" w:hAnsi="Arial" w:cs="Arial"/>
        </w:rPr>
        <w:t>.</w:t>
      </w:r>
      <w:r w:rsidR="00A33B75" w:rsidRPr="00A33B75">
        <w:rPr>
          <w:rFonts w:ascii="Arial" w:hAnsi="Arial" w:cs="Arial"/>
        </w:rPr>
        <w:t xml:space="preserve"> </w:t>
      </w:r>
      <w:r w:rsidR="00BC5F99">
        <w:rPr>
          <w:rFonts w:ascii="Arial" w:hAnsi="Arial" w:cs="Arial"/>
        </w:rPr>
        <w:t>116 - 125</w:t>
      </w:r>
    </w:p>
    <w:p w14:paraId="0C6D0689" w14:textId="1C252719" w:rsidR="00723A26" w:rsidRPr="00352F86" w:rsidRDefault="00723A26" w:rsidP="00723A26">
      <w:pPr>
        <w:rPr>
          <w:rFonts w:ascii="Arial" w:hAnsi="Arial" w:cs="Arial"/>
        </w:rPr>
      </w:pPr>
      <w:r w:rsidRPr="00910BE8">
        <w:rPr>
          <w:rFonts w:ascii="Arial" w:hAnsi="Arial" w:cs="Arial"/>
          <w:b/>
          <w:bCs/>
        </w:rPr>
        <w:t>Tema</w:t>
      </w:r>
      <w:r w:rsidR="00352F86">
        <w:rPr>
          <w:rFonts w:ascii="Arial" w:hAnsi="Arial" w:cs="Arial"/>
          <w:b/>
          <w:bCs/>
        </w:rPr>
        <w:t>:</w:t>
      </w:r>
      <w:r w:rsidR="007251AB">
        <w:rPr>
          <w:rFonts w:ascii="Arial" w:hAnsi="Arial" w:cs="Arial"/>
          <w:b/>
          <w:bCs/>
        </w:rPr>
        <w:t xml:space="preserve"> </w:t>
      </w:r>
      <w:r w:rsidR="00BC5F99">
        <w:rPr>
          <w:rFonts w:ascii="Arial" w:hAnsi="Arial" w:cs="Arial"/>
        </w:rPr>
        <w:t>Regulación química de los organismos: control químico en plantas y animales.</w:t>
      </w:r>
    </w:p>
    <w:p w14:paraId="16CE55B5" w14:textId="124F0A5F" w:rsidR="008A12B2" w:rsidRDefault="00723A26" w:rsidP="008A12B2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865AE2">
        <w:rPr>
          <w:rFonts w:ascii="Arial" w:hAnsi="Arial" w:cs="Arial"/>
          <w:b/>
          <w:bCs/>
          <w:u w:val="single"/>
        </w:rPr>
        <w:t>7</w:t>
      </w:r>
    </w:p>
    <w:p w14:paraId="58AFE1C2" w14:textId="15A21894" w:rsidR="00BC5F99" w:rsidRPr="00BC5F99" w:rsidRDefault="002F4394" w:rsidP="00FC7EB9">
      <w:pPr>
        <w:rPr>
          <w:rFonts w:ascii="Arial" w:hAnsi="Arial" w:cs="Arial"/>
        </w:rPr>
      </w:pPr>
      <w:r w:rsidRPr="002F4394">
        <w:rPr>
          <w:rFonts w:ascii="Arial" w:hAnsi="Arial" w:cs="Arial"/>
          <w:b/>
          <w:bCs/>
          <w:u w:val="single"/>
        </w:rPr>
        <w:t>Inicio</w:t>
      </w:r>
      <w:r w:rsidRPr="00FA0E1C">
        <w:rPr>
          <w:rFonts w:ascii="Arial" w:hAnsi="Arial" w:cs="Arial"/>
          <w:b/>
          <w:bCs/>
        </w:rPr>
        <w:t>:</w:t>
      </w:r>
      <w:r w:rsidR="00FA0E1C">
        <w:rPr>
          <w:rFonts w:ascii="Arial" w:hAnsi="Arial" w:cs="Arial"/>
          <w:b/>
          <w:bCs/>
        </w:rPr>
        <w:t xml:space="preserve"> </w:t>
      </w:r>
      <w:r w:rsidR="00BC5F99" w:rsidRPr="00BC5F99">
        <w:rPr>
          <w:rFonts w:ascii="Arial" w:hAnsi="Arial" w:cs="Arial"/>
        </w:rPr>
        <w:t>Se iniciará</w:t>
      </w:r>
      <w:r w:rsidR="00BC5F99">
        <w:rPr>
          <w:rFonts w:ascii="Arial" w:hAnsi="Arial" w:cs="Arial"/>
          <w:b/>
          <w:bCs/>
        </w:rPr>
        <w:t xml:space="preserve"> </w:t>
      </w:r>
      <w:r w:rsidR="00BC5F99" w:rsidRPr="00BC5F99">
        <w:rPr>
          <w:rFonts w:ascii="Arial" w:hAnsi="Arial" w:cs="Arial"/>
        </w:rPr>
        <w:t>la clase recuperando</w:t>
      </w:r>
      <w:r w:rsidR="00BC5F99">
        <w:rPr>
          <w:rFonts w:ascii="Arial" w:hAnsi="Arial" w:cs="Arial"/>
          <w:b/>
          <w:bCs/>
        </w:rPr>
        <w:t xml:space="preserve"> </w:t>
      </w:r>
      <w:r w:rsidR="00BC5F99" w:rsidRPr="00BC5F99">
        <w:rPr>
          <w:rFonts w:ascii="Arial" w:hAnsi="Arial" w:cs="Arial"/>
        </w:rPr>
        <w:t>saberes</w:t>
      </w:r>
      <w:r w:rsidR="00BC5F99">
        <w:rPr>
          <w:rFonts w:ascii="Arial" w:hAnsi="Arial" w:cs="Arial"/>
        </w:rPr>
        <w:t xml:space="preserve"> previos mediante preguntas orientadoras: ¿Cómo responden los seres vivos a los cambios del ambiente? Y ¿Por qué es importante esa respuesta? Luego, se introducirá el tema </w:t>
      </w:r>
      <w:r w:rsidR="00975A14">
        <w:rPr>
          <w:rFonts w:ascii="Arial" w:hAnsi="Arial" w:cs="Arial"/>
        </w:rPr>
        <w:t xml:space="preserve">de la </w:t>
      </w:r>
      <w:r w:rsidR="00BC5F99">
        <w:rPr>
          <w:rFonts w:ascii="Arial" w:hAnsi="Arial" w:cs="Arial"/>
        </w:rPr>
        <w:t>regulación</w:t>
      </w:r>
      <w:r w:rsidR="00975A14">
        <w:rPr>
          <w:rFonts w:ascii="Arial" w:hAnsi="Arial" w:cs="Arial"/>
        </w:rPr>
        <w:t xml:space="preserve"> en los seres vivos, explicando como estos coordinan sus funciones mediante sustancias químicas.</w:t>
      </w:r>
    </w:p>
    <w:p w14:paraId="02468D25" w14:textId="6B85B8AA" w:rsidR="004A6CB6" w:rsidRPr="00975A14" w:rsidRDefault="008A3DEE" w:rsidP="00FC7EB9">
      <w:pPr>
        <w:rPr>
          <w:rFonts w:ascii="Arial" w:hAnsi="Arial" w:cs="Arial"/>
        </w:rPr>
      </w:pPr>
      <w:r w:rsidRPr="008A3DEE">
        <w:rPr>
          <w:rFonts w:ascii="Arial" w:hAnsi="Arial" w:cs="Arial"/>
          <w:b/>
          <w:bCs/>
          <w:u w:val="single"/>
        </w:rPr>
        <w:t>Desarrollo</w:t>
      </w:r>
      <w:r w:rsidRPr="00160299">
        <w:rPr>
          <w:rFonts w:ascii="Arial" w:hAnsi="Arial" w:cs="Arial"/>
          <w:b/>
          <w:bCs/>
        </w:rPr>
        <w:t>:</w:t>
      </w:r>
      <w:r w:rsidR="00160299" w:rsidRPr="00160299">
        <w:rPr>
          <w:rFonts w:ascii="Arial" w:hAnsi="Arial" w:cs="Arial"/>
          <w:b/>
          <w:bCs/>
        </w:rPr>
        <w:t xml:space="preserve"> </w:t>
      </w:r>
      <w:r w:rsidR="00975A14" w:rsidRPr="00975A14">
        <w:rPr>
          <w:rFonts w:ascii="Arial" w:hAnsi="Arial" w:cs="Arial"/>
        </w:rPr>
        <w:t xml:space="preserve">Se </w:t>
      </w:r>
      <w:r w:rsidR="00975A14">
        <w:rPr>
          <w:rFonts w:ascii="Arial" w:hAnsi="Arial" w:cs="Arial"/>
        </w:rPr>
        <w:t>abordará el tema a partir de la lectura comprensiva de las páginas correspondientes del texto. Los estudiantes identificarán las ideas principales mediante una guía de preguntas.</w:t>
      </w:r>
    </w:p>
    <w:p w14:paraId="1A3E6C35" w14:textId="29A0B422" w:rsidR="008A3DEE" w:rsidRPr="00975A14" w:rsidRDefault="008A3DEE" w:rsidP="00FC7EB9">
      <w:pPr>
        <w:rPr>
          <w:rFonts w:ascii="Arial" w:hAnsi="Arial" w:cs="Arial"/>
          <w:u w:val="single"/>
        </w:rPr>
      </w:pPr>
      <w:r w:rsidRPr="00975A14">
        <w:rPr>
          <w:rFonts w:ascii="Arial" w:hAnsi="Arial" w:cs="Arial"/>
          <w:u w:val="single"/>
        </w:rPr>
        <w:t>Actividades:</w:t>
      </w:r>
    </w:p>
    <w:p w14:paraId="15F7F5BE" w14:textId="602A3D20" w:rsidR="00975A14" w:rsidRDefault="00975A14" w:rsidP="00FC7EB9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975A14">
        <w:rPr>
          <w:rFonts w:ascii="Arial" w:hAnsi="Arial" w:cs="Arial"/>
        </w:rPr>
        <w:t xml:space="preserve">¿Cómo </w:t>
      </w:r>
      <w:r>
        <w:rPr>
          <w:rFonts w:ascii="Arial" w:hAnsi="Arial" w:cs="Arial"/>
        </w:rPr>
        <w:t>se lleva a cabo la regulación química en los seres vivos?</w:t>
      </w:r>
    </w:p>
    <w:p w14:paraId="441E470C" w14:textId="039637EB" w:rsidR="00975A14" w:rsidRDefault="00584FAD" w:rsidP="00FC7EB9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Describe el control químico en las plantas, teniendo en cuenta las fitohormonas que participan (auxina, giberelina, </w:t>
      </w:r>
      <w:r w:rsidR="00EF5858">
        <w:rPr>
          <w:rFonts w:ascii="Arial" w:hAnsi="Arial" w:cs="Arial"/>
        </w:rPr>
        <w:t>ácido abscísico, citocina y etileno) explicando su función general y su papel frente a condiciones desfavorables.</w:t>
      </w:r>
    </w:p>
    <w:p w14:paraId="09697C3E" w14:textId="77777777" w:rsidR="00FC7EB9" w:rsidRDefault="00EF5858" w:rsidP="00FC7EB9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Explica qué son las hormonas y que función cumplen las glándulas endocrinas y exocrinas.</w:t>
      </w:r>
    </w:p>
    <w:p w14:paraId="01D7CDBB" w14:textId="77777777" w:rsidR="00FC7EB9" w:rsidRDefault="00FC7EB9" w:rsidP="00FC7EB9">
      <w:pPr>
        <w:pStyle w:val="Prrafodelista"/>
        <w:rPr>
          <w:rFonts w:ascii="Arial" w:hAnsi="Arial" w:cs="Arial"/>
        </w:rPr>
      </w:pPr>
    </w:p>
    <w:p w14:paraId="3C45D639" w14:textId="393E7503" w:rsidR="008A3DEE" w:rsidRPr="00FC7EB9" w:rsidRDefault="00FC7EB9" w:rsidP="00FC7EB9">
      <w:pPr>
        <w:rPr>
          <w:rFonts w:ascii="Arial" w:hAnsi="Arial" w:cs="Arial"/>
        </w:rPr>
      </w:pPr>
      <w:r w:rsidRPr="00FC7EB9">
        <w:rPr>
          <w:rFonts w:ascii="Arial" w:hAnsi="Arial" w:cs="Arial"/>
          <w:b/>
          <w:bCs/>
        </w:rPr>
        <w:t xml:space="preserve">  </w:t>
      </w:r>
      <w:r w:rsidR="008A3DEE" w:rsidRPr="00FC7EB9">
        <w:rPr>
          <w:rFonts w:ascii="Arial" w:hAnsi="Arial" w:cs="Arial"/>
          <w:b/>
          <w:bCs/>
          <w:u w:val="single"/>
        </w:rPr>
        <w:t>Cierre</w:t>
      </w:r>
      <w:r w:rsidR="008A3DEE" w:rsidRPr="00FC7EB9">
        <w:rPr>
          <w:rFonts w:ascii="Arial" w:hAnsi="Arial" w:cs="Arial"/>
        </w:rPr>
        <w:t xml:space="preserve">: </w:t>
      </w:r>
      <w:r w:rsidR="00EF5858" w:rsidRPr="00FC7EB9">
        <w:rPr>
          <w:rFonts w:ascii="Arial" w:hAnsi="Arial" w:cs="Arial"/>
        </w:rPr>
        <w:t>Para finalizar, se realizará una puesta en común de</w:t>
      </w:r>
      <w:r w:rsidRPr="00FC7EB9">
        <w:rPr>
          <w:rFonts w:ascii="Arial" w:hAnsi="Arial" w:cs="Arial"/>
        </w:rPr>
        <w:t xml:space="preserve"> </w:t>
      </w:r>
      <w:r w:rsidR="00EF5858" w:rsidRPr="00FC7EB9">
        <w:rPr>
          <w:rFonts w:ascii="Arial" w:hAnsi="Arial" w:cs="Arial"/>
        </w:rPr>
        <w:t>las respuestas, recuperando las ideas principales y destacando la importancia de la regulación química en las r</w:t>
      </w:r>
      <w:r w:rsidRPr="00FC7EB9">
        <w:rPr>
          <w:rFonts w:ascii="Arial" w:hAnsi="Arial" w:cs="Arial"/>
        </w:rPr>
        <w:t>e</w:t>
      </w:r>
      <w:r w:rsidR="00EF5858" w:rsidRPr="00FC7EB9">
        <w:rPr>
          <w:rFonts w:ascii="Arial" w:hAnsi="Arial" w:cs="Arial"/>
        </w:rPr>
        <w:t xml:space="preserve">spuestas </w:t>
      </w:r>
      <w:r w:rsidRPr="00FC7EB9">
        <w:rPr>
          <w:rFonts w:ascii="Arial" w:hAnsi="Arial" w:cs="Arial"/>
        </w:rPr>
        <w:t>de los seres vivos frente a los estímulos del medio.</w:t>
      </w:r>
    </w:p>
    <w:p w14:paraId="4C6631ED" w14:textId="77777777" w:rsidR="00945051" w:rsidRPr="008A3DEE" w:rsidRDefault="00945051" w:rsidP="00FC7EB9">
      <w:pPr>
        <w:rPr>
          <w:rFonts w:ascii="Arial" w:hAnsi="Arial" w:cs="Arial"/>
          <w:b/>
          <w:bCs/>
        </w:rPr>
      </w:pPr>
    </w:p>
    <w:sectPr w:rsidR="00945051" w:rsidRPr="008A3D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7F74FB"/>
    <w:multiLevelType w:val="hybridMultilevel"/>
    <w:tmpl w:val="B0485A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255219">
    <w:abstractNumId w:val="4"/>
  </w:num>
  <w:num w:numId="2" w16cid:durableId="1177109785">
    <w:abstractNumId w:val="0"/>
  </w:num>
  <w:num w:numId="3" w16cid:durableId="925071763">
    <w:abstractNumId w:val="3"/>
  </w:num>
  <w:num w:numId="4" w16cid:durableId="1961759188">
    <w:abstractNumId w:val="2"/>
  </w:num>
  <w:num w:numId="5" w16cid:durableId="1487472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070DB6"/>
    <w:rsid w:val="001242A3"/>
    <w:rsid w:val="0013752E"/>
    <w:rsid w:val="00160299"/>
    <w:rsid w:val="00235564"/>
    <w:rsid w:val="00284162"/>
    <w:rsid w:val="00294863"/>
    <w:rsid w:val="002F4394"/>
    <w:rsid w:val="00323F4C"/>
    <w:rsid w:val="00352F86"/>
    <w:rsid w:val="00401DE3"/>
    <w:rsid w:val="004262DE"/>
    <w:rsid w:val="00460BEB"/>
    <w:rsid w:val="004A6CB6"/>
    <w:rsid w:val="004D5C7C"/>
    <w:rsid w:val="00584FAD"/>
    <w:rsid w:val="00614633"/>
    <w:rsid w:val="0065320F"/>
    <w:rsid w:val="00723A26"/>
    <w:rsid w:val="007251AB"/>
    <w:rsid w:val="00743CD9"/>
    <w:rsid w:val="0079178D"/>
    <w:rsid w:val="00792C2E"/>
    <w:rsid w:val="007B46EF"/>
    <w:rsid w:val="007F65B8"/>
    <w:rsid w:val="00865AE2"/>
    <w:rsid w:val="008A12B2"/>
    <w:rsid w:val="008A3DEE"/>
    <w:rsid w:val="008A7C5E"/>
    <w:rsid w:val="0092211F"/>
    <w:rsid w:val="00940F1E"/>
    <w:rsid w:val="00941274"/>
    <w:rsid w:val="00945051"/>
    <w:rsid w:val="00975A14"/>
    <w:rsid w:val="009A0672"/>
    <w:rsid w:val="00A33B75"/>
    <w:rsid w:val="00A76100"/>
    <w:rsid w:val="00AB009E"/>
    <w:rsid w:val="00AC4BBE"/>
    <w:rsid w:val="00B42EE3"/>
    <w:rsid w:val="00BC5F99"/>
    <w:rsid w:val="00CB602F"/>
    <w:rsid w:val="00CE3144"/>
    <w:rsid w:val="00D20CCF"/>
    <w:rsid w:val="00D30D15"/>
    <w:rsid w:val="00D33B44"/>
    <w:rsid w:val="00D61042"/>
    <w:rsid w:val="00D92DD7"/>
    <w:rsid w:val="00DF266F"/>
    <w:rsid w:val="00E80F21"/>
    <w:rsid w:val="00EE6A5B"/>
    <w:rsid w:val="00EF5858"/>
    <w:rsid w:val="00F371A2"/>
    <w:rsid w:val="00F72384"/>
    <w:rsid w:val="00F86574"/>
    <w:rsid w:val="00FA0E1C"/>
    <w:rsid w:val="00FC7EB9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2026-04-24T13:14:00Z</dcterms:created>
  <dcterms:modified xsi:type="dcterms:W3CDTF">2026-04-24T13:14:00Z</dcterms:modified>
</cp:coreProperties>
</file>