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3E008C">
        <w:rPr>
          <w:sz w:val="24"/>
          <w:szCs w:val="20"/>
        </w:rPr>
        <w:t>29</w:t>
      </w:r>
      <w:bookmarkStart w:id="0" w:name="_GoBack"/>
      <w:bookmarkEnd w:id="0"/>
      <w:r w:rsidR="009C7FF3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3E008C">
        <w:rPr>
          <w:b/>
          <w:color w:val="000000" w:themeColor="text1"/>
          <w:sz w:val="32"/>
          <w:szCs w:val="24"/>
        </w:rPr>
        <w:t>23</w:t>
      </w:r>
    </w:p>
    <w:p w:rsidR="0061221D" w:rsidRDefault="00807B85" w:rsidP="003210C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3210CE">
        <w:rPr>
          <w:b/>
          <w:color w:val="000000" w:themeColor="text1"/>
          <w:sz w:val="32"/>
          <w:szCs w:val="24"/>
        </w:rPr>
        <w:t>“</w:t>
      </w:r>
      <w:r w:rsidR="003E008C">
        <w:rPr>
          <w:b/>
          <w:color w:val="000000" w:themeColor="text1"/>
          <w:sz w:val="32"/>
          <w:szCs w:val="24"/>
        </w:rPr>
        <w:t>Las industrias culturales</w:t>
      </w:r>
      <w:r w:rsidR="003210CE">
        <w:rPr>
          <w:b/>
          <w:color w:val="000000" w:themeColor="text1"/>
          <w:sz w:val="32"/>
          <w:szCs w:val="24"/>
        </w:rPr>
        <w:t>”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3E008C">
        <w:rPr>
          <w:bCs/>
          <w:color w:val="000000" w:themeColor="text1"/>
          <w:sz w:val="24"/>
          <w:szCs w:val="24"/>
        </w:rPr>
        <w:t>Elaboración del concepto de industria cultural</w:t>
      </w:r>
    </w:p>
    <w:p w:rsidR="008020AF" w:rsidRPr="00807B85" w:rsidRDefault="00480415" w:rsidP="008020AF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464F8"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: </w:t>
      </w:r>
      <w:r w:rsidR="009464F8">
        <w:rPr>
          <w:bCs/>
          <w:color w:val="000000" w:themeColor="text1"/>
          <w:sz w:val="24"/>
          <w:szCs w:val="24"/>
        </w:rPr>
        <w:t>lectura</w:t>
      </w:r>
      <w:r w:rsidR="00030435">
        <w:rPr>
          <w:bCs/>
          <w:color w:val="000000" w:themeColor="text1"/>
          <w:sz w:val="24"/>
          <w:szCs w:val="24"/>
        </w:rPr>
        <w:t xml:space="preserve"> de las páginas</w:t>
      </w:r>
      <w:r w:rsidR="003210CE">
        <w:rPr>
          <w:bCs/>
          <w:color w:val="000000" w:themeColor="text1"/>
          <w:sz w:val="24"/>
          <w:szCs w:val="24"/>
        </w:rPr>
        <w:t xml:space="preserve"> </w:t>
      </w:r>
      <w:r w:rsidR="003E008C">
        <w:rPr>
          <w:bCs/>
          <w:color w:val="000000" w:themeColor="text1"/>
          <w:sz w:val="24"/>
          <w:szCs w:val="24"/>
        </w:rPr>
        <w:t>47 a 49</w:t>
      </w:r>
    </w:p>
    <w:p w:rsidR="001E53AF" w:rsidRDefault="008020AF" w:rsidP="005A3E9E">
      <w:pPr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807B85">
        <w:rPr>
          <w:sz w:val="24"/>
          <w:szCs w:val="24"/>
        </w:rPr>
        <w:t xml:space="preserve"> </w:t>
      </w:r>
      <w:r w:rsidR="005A3E9E">
        <w:rPr>
          <w:sz w:val="24"/>
          <w:szCs w:val="24"/>
        </w:rPr>
        <w:t>comprensión de texto</w:t>
      </w:r>
    </w:p>
    <w:p w:rsidR="00B75C4B" w:rsidRDefault="003E008C" w:rsidP="00B75C4B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¿A qué se denomina consumo?</w:t>
      </w:r>
    </w:p>
    <w:p w:rsidR="003E008C" w:rsidRDefault="003E008C" w:rsidP="00B75C4B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¿A qué se llama circuitos culturales?</w:t>
      </w:r>
    </w:p>
    <w:p w:rsidR="003E008C" w:rsidRDefault="003E008C" w:rsidP="00B75C4B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¿Cuáles son las organizaciones que organizan la cultura?</w:t>
      </w:r>
    </w:p>
    <w:p w:rsidR="00B75C4B" w:rsidRPr="003E44B1" w:rsidRDefault="00B75C4B" w:rsidP="003E44B1">
      <w:pPr>
        <w:ind w:left="360"/>
        <w:rPr>
          <w:sz w:val="24"/>
          <w:szCs w:val="24"/>
        </w:rPr>
      </w:pPr>
    </w:p>
    <w:sectPr w:rsidR="00B75C4B" w:rsidRPr="003E44B1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7D3" w:rsidRDefault="006A27D3" w:rsidP="003C0D6D">
      <w:pPr>
        <w:spacing w:after="0" w:line="240" w:lineRule="auto"/>
      </w:pPr>
      <w:r>
        <w:separator/>
      </w:r>
    </w:p>
  </w:endnote>
  <w:endnote w:type="continuationSeparator" w:id="0">
    <w:p w:rsidR="006A27D3" w:rsidRDefault="006A27D3" w:rsidP="003C0D6D">
      <w:pPr>
        <w:spacing w:after="0" w:line="240" w:lineRule="auto"/>
      </w:pPr>
      <w:r>
        <w:continuationSeparator/>
      </w:r>
    </w:p>
  </w:endnote>
  <w:endnote w:type="continuationNotice" w:id="1">
    <w:p w:rsidR="006A27D3" w:rsidRDefault="006A27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7D3" w:rsidRDefault="006A27D3" w:rsidP="003C0D6D">
      <w:pPr>
        <w:spacing w:after="0" w:line="240" w:lineRule="auto"/>
      </w:pPr>
      <w:r>
        <w:separator/>
      </w:r>
    </w:p>
  </w:footnote>
  <w:footnote w:type="continuationSeparator" w:id="0">
    <w:p w:rsidR="006A27D3" w:rsidRDefault="006A27D3" w:rsidP="003C0D6D">
      <w:pPr>
        <w:spacing w:after="0" w:line="240" w:lineRule="auto"/>
      </w:pPr>
      <w:r>
        <w:continuationSeparator/>
      </w:r>
    </w:p>
  </w:footnote>
  <w:footnote w:type="continuationNotice" w:id="1">
    <w:p w:rsidR="006A27D3" w:rsidRDefault="006A27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EB48EE1" wp14:editId="0FDA1632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C924871" wp14:editId="52F1ED71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9.2pt;height:9.2pt" o:bullet="t">
        <v:imagedata r:id="rId1" o:title="BD14794_"/>
      </v:shape>
    </w:pict>
  </w:numPicBullet>
  <w:numPicBullet w:numPicBulletId="1">
    <w:pict>
      <v:shape id="_x0000_i1121" type="#_x0000_t75" style="width:10.05pt;height:10.0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AB0D0F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0"/>
  </w:num>
  <w:num w:numId="10">
    <w:abstractNumId w:val="5"/>
  </w:num>
  <w:num w:numId="11">
    <w:abstractNumId w:val="12"/>
  </w:num>
  <w:num w:numId="12">
    <w:abstractNumId w:val="8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162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9EB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0CE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F95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3C1"/>
    <w:rsid w:val="003D42C8"/>
    <w:rsid w:val="003D5FEA"/>
    <w:rsid w:val="003D6081"/>
    <w:rsid w:val="003D649E"/>
    <w:rsid w:val="003E008C"/>
    <w:rsid w:val="003E016E"/>
    <w:rsid w:val="003E01A8"/>
    <w:rsid w:val="003E0CEC"/>
    <w:rsid w:val="003E3C04"/>
    <w:rsid w:val="003E3CA8"/>
    <w:rsid w:val="003E44B1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21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27D3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3D89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505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C3B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00C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5C4B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2FE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21F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5AA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0A5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45B4C-38A2-4021-A398-F945E9BBB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2026-04-26T21:06:00Z</dcterms:created>
  <dcterms:modified xsi:type="dcterms:W3CDTF">2026-04-26T21:06:00Z</dcterms:modified>
</cp:coreProperties>
</file>