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Salud y adolescencia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4 año A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Bibliografía: Salud y adolescencia. Editorial Mandioca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Trabajo Práctico N°9</w:t>
      </w:r>
    </w:p>
    <w:p w:rsidR="00000000" w:rsidDel="00000000" w:rsidP="00000000" w:rsidRDefault="00000000" w:rsidRPr="00000000" w14:paraId="00000006">
      <w:pPr>
        <w:spacing w:after="360" w:before="360" w:line="310.79999999999995" w:lineRule="auto"/>
        <w:rPr>
          <w:rFonts w:ascii="Arial" w:cs="Arial" w:eastAsia="Arial" w:hAnsi="Arial"/>
          <w:b w:val="1"/>
          <w:bCs w:val="1"/>
          <w:sz w:val="27"/>
          <w:szCs w:val="27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u w:val="single"/>
          <w:rtl w:val="0"/>
        </w:rPr>
        <w:t xml:space="preserve">REPASO</w:t>
      </w:r>
    </w:p>
    <w:p w:rsidR="00000000" w:rsidDel="00000000" w:rsidP="00000000" w:rsidRDefault="00000000" w:rsidRPr="00000000" w14:paraId="00000007">
      <w:pPr>
        <w:spacing w:after="360" w:before="360" w:line="310.79999999999995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Actividades: </w:t>
      </w:r>
    </w:p>
    <w:p w:rsidR="00000000" w:rsidDel="00000000" w:rsidP="00000000" w:rsidRDefault="00000000" w:rsidRPr="00000000" w14:paraId="00000008">
      <w:pPr>
        <w:spacing w:after="360" w:before="360" w:line="310.79999999999995" w:lineRule="auto"/>
        <w:ind w:left="800" w:hanging="260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A)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¿Qué es la epidemiología?</w:t>
      </w:r>
    </w:p>
    <w:p w:rsidR="00000000" w:rsidDel="00000000" w:rsidP="00000000" w:rsidRDefault="00000000" w:rsidRPr="00000000" w14:paraId="00000009">
      <w:pPr>
        <w:spacing w:after="0" w:line="345.6" w:lineRule="auto"/>
        <w:ind w:left="800" w:hanging="2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="372" w:lineRule="auto"/>
        <w:jc w:val="both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B) Completar el siguiente cuadro comparativo: </w:t>
      </w:r>
    </w:p>
    <w:tbl>
      <w:tblPr>
        <w:tblStyle w:val="Table1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09.75"/>
        <w:gridCol w:w="2409.75"/>
        <w:gridCol w:w="2409.75"/>
        <w:gridCol w:w="2409.75"/>
        <w:tblGridChange w:id="0">
          <w:tblGrid>
            <w:gridCol w:w="2409.75"/>
            <w:gridCol w:w="2409.75"/>
            <w:gridCol w:w="2409.75"/>
            <w:gridCol w:w="2409.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40" w:before="140" w:line="372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Tipo de enfermedad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40" w:before="140" w:line="372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Definición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40" w:before="140" w:line="372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Características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40" w:before="140" w:line="372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Ejemplo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40" w:before="140" w:line="372" w:lineRule="auto"/>
              <w:jc w:val="both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Epidemia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372" w:lineRule="auto"/>
              <w:jc w:val="both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372" w:lineRule="auto"/>
              <w:jc w:val="both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372" w:lineRule="auto"/>
              <w:jc w:val="both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40" w:before="140" w:line="372" w:lineRule="auto"/>
              <w:jc w:val="both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Endemia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372" w:lineRule="auto"/>
              <w:jc w:val="both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372" w:lineRule="auto"/>
              <w:jc w:val="both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line="372" w:lineRule="auto"/>
              <w:jc w:val="both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40" w:before="140" w:line="372" w:lineRule="auto"/>
              <w:jc w:val="both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Pandemia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line="372" w:lineRule="auto"/>
              <w:jc w:val="both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line="372" w:lineRule="auto"/>
              <w:jc w:val="both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line="372" w:lineRule="auto"/>
              <w:jc w:val="both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B">
      <w:pPr>
        <w:spacing w:after="0" w:before="280" w:line="345.6" w:lineRule="auto"/>
        <w:ind w:left="800" w:hanging="260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¿Qué es una patología?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¿Cuáles son los aspectos por los cuales está determinado el proceso patológico? Desarrolla cada uno.</w:t>
      </w:r>
    </w:p>
    <w:p w:rsidR="00000000" w:rsidDel="00000000" w:rsidP="00000000" w:rsidRDefault="00000000" w:rsidRPr="00000000" w14:paraId="0000001C">
      <w:pPr>
        <w:spacing w:after="0" w:line="345.6" w:lineRule="auto"/>
        <w:ind w:left="800" w:hanging="260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Los síntomas son: ______________________________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Los signos clínicos son: ________________________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La virulencia es: ______________________________</w:t>
      </w:r>
    </w:p>
    <w:p w:rsidR="00000000" w:rsidDel="00000000" w:rsidP="00000000" w:rsidRDefault="00000000" w:rsidRPr="00000000" w14:paraId="0000001D">
      <w:pPr>
        <w:spacing w:after="0" w:line="280.7999999999999" w:lineRule="auto"/>
        <w:ind w:left="800" w:hanging="260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 </w:t>
      </w:r>
      <w:sdt>
        <w:sdtPr>
          <w:id w:val="-2134649409"/>
          <w:tag w:val="goog_rdk_0"/>
        </w:sdtPr>
        <w:sdtContent>
          <w:r w:rsidDel="00000000" w:rsidR="00000000" w:rsidRPr="00000000">
            <w:rPr>
              <w:rFonts w:ascii="Fira Mono" w:cs="Fira Mono" w:eastAsia="Fira Mono" w:hAnsi="Fira Mono"/>
              <w:sz w:val="30"/>
              <w:szCs w:val="30"/>
              <w:rtl w:val="0"/>
            </w:rPr>
            <w:t xml:space="preserve">Ordená correctamente y explicá cada etapa:⬜ Período clínico</w:t>
          </w:r>
        </w:sdtContent>
      </w:sdt>
    </w:p>
    <w:p w:rsidR="00000000" w:rsidDel="00000000" w:rsidP="00000000" w:rsidRDefault="00000000" w:rsidRPr="00000000" w14:paraId="0000001E">
      <w:pPr>
        <w:spacing w:after="0" w:line="280.7999999999999" w:lineRule="auto"/>
        <w:ind w:left="800" w:hanging="260"/>
        <w:rPr>
          <w:rFonts w:ascii="Arial" w:cs="Arial" w:eastAsia="Arial" w:hAnsi="Arial"/>
          <w:sz w:val="30"/>
          <w:szCs w:val="30"/>
        </w:rPr>
      </w:pPr>
      <w:sdt>
        <w:sdtPr>
          <w:id w:val="205457271"/>
          <w:tag w:val="goog_rdk_1"/>
        </w:sdtPr>
        <w:sdtContent>
          <w:r w:rsidDel="00000000" w:rsidR="00000000" w:rsidRPr="00000000">
            <w:rPr>
              <w:rFonts w:ascii="Fira Mono" w:cs="Fira Mono" w:eastAsia="Fira Mono" w:hAnsi="Fira Mono"/>
              <w:sz w:val="30"/>
              <w:szCs w:val="30"/>
              <w:rtl w:val="0"/>
            </w:rPr>
            <w:t xml:space="preserve">⬜ Transmisión o contagio</w:t>
          </w:r>
        </w:sdtContent>
      </w:sdt>
    </w:p>
    <w:p w:rsidR="00000000" w:rsidDel="00000000" w:rsidP="00000000" w:rsidRDefault="00000000" w:rsidRPr="00000000" w14:paraId="0000001F">
      <w:pPr>
        <w:spacing w:after="0" w:line="372" w:lineRule="auto"/>
        <w:ind w:left="800" w:hanging="260"/>
        <w:rPr>
          <w:rFonts w:ascii="Arial" w:cs="Arial" w:eastAsia="Arial" w:hAnsi="Arial"/>
          <w:sz w:val="30"/>
          <w:szCs w:val="30"/>
        </w:rPr>
      </w:pPr>
      <w:sdt>
        <w:sdtPr>
          <w:id w:val="-1375172548"/>
          <w:tag w:val="goog_rdk_2"/>
        </w:sdtPr>
        <w:sdtContent>
          <w:r w:rsidDel="00000000" w:rsidR="00000000" w:rsidRPr="00000000">
            <w:rPr>
              <w:rFonts w:ascii="Fira Mono" w:cs="Fira Mono" w:eastAsia="Fira Mono" w:hAnsi="Fira Mono"/>
              <w:sz w:val="30"/>
              <w:szCs w:val="30"/>
              <w:rtl w:val="0"/>
            </w:rPr>
            <w:t xml:space="preserve">⬜ Período de incubación⬜ Recuperación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sdt>
        <w:sdtPr>
          <w:id w:val="-1590578153"/>
          <w:tag w:val="goog_rdk_3"/>
        </w:sdtPr>
        <w:sdtContent>
          <w:r w:rsidDel="00000000" w:rsidR="00000000" w:rsidRPr="00000000">
            <w:rPr>
              <w:rFonts w:ascii="Fira Mono" w:cs="Fira Mono" w:eastAsia="Fira Mono" w:hAnsi="Fira Mono"/>
              <w:sz w:val="30"/>
              <w:szCs w:val="30"/>
              <w:rtl w:val="0"/>
            </w:rPr>
            <w:t xml:space="preserve">⬜ Período pre-clínico </w:t>
          </w:r>
        </w:sdtContent>
      </w:sdt>
    </w:p>
    <w:p w:rsidR="00000000" w:rsidDel="00000000" w:rsidP="00000000" w:rsidRDefault="00000000" w:rsidRPr="00000000" w14:paraId="00000020">
      <w:pPr>
        <w:spacing w:after="0" w:line="372" w:lineRule="auto"/>
        <w:ind w:left="800" w:hanging="260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Elabora un mapa conceptual con las defensas naturales del cuerpo.</w:t>
      </w:r>
    </w:p>
    <w:p w:rsidR="00000000" w:rsidDel="00000000" w:rsidP="00000000" w:rsidRDefault="00000000" w:rsidRPr="00000000" w14:paraId="00000021">
      <w:pPr>
        <w:spacing w:after="0" w:line="345.6" w:lineRule="auto"/>
        <w:ind w:left="800" w:hanging="260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¿Cómo se clasifican las enfermedades? </w:t>
      </w:r>
    </w:p>
    <w:p w:rsidR="00000000" w:rsidDel="00000000" w:rsidP="00000000" w:rsidRDefault="00000000" w:rsidRPr="00000000" w14:paraId="00000022">
      <w:pPr>
        <w:spacing w:after="360" w:before="360" w:line="310.79999999999995" w:lineRule="auto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7-  elabora un cuadro comparativo entre las enfermedades transmisibles y las no transmisibles. </w:t>
      </w:r>
    </w:p>
    <w:p w:rsidR="00000000" w:rsidDel="00000000" w:rsidP="00000000" w:rsidRDefault="00000000" w:rsidRPr="00000000" w14:paraId="00000023">
      <w:pPr>
        <w:spacing w:after="280" w:before="280" w:line="372" w:lineRule="auto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8-  ¿Cuáles son las formas de propagación de las enfermedades infecciosas? </w:t>
      </w:r>
    </w:p>
    <w:p w:rsidR="00000000" w:rsidDel="00000000" w:rsidP="00000000" w:rsidRDefault="00000000" w:rsidRPr="00000000" w14:paraId="00000024">
      <w:pPr>
        <w:spacing w:after="280" w:before="280" w:line="372" w:lineRule="auto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9- elaborar un mapa conceptual con los niveles de prevención dé salud.</w:t>
      </w:r>
    </w:p>
    <w:p w:rsidR="00000000" w:rsidDel="00000000" w:rsidP="00000000" w:rsidRDefault="00000000" w:rsidRPr="00000000" w14:paraId="00000025">
      <w:pPr>
        <w:spacing w:after="280" w:before="280" w:line="372" w:lineRule="auto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10- ¿Cómo se diferencia la higiene pública de la higiene privada? </w:t>
      </w:r>
    </w:p>
    <w:p w:rsidR="00000000" w:rsidDel="00000000" w:rsidP="00000000" w:rsidRDefault="00000000" w:rsidRPr="00000000" w14:paraId="00000026">
      <w:pPr>
        <w:spacing w:after="280" w:before="280" w:line="372" w:lineRule="auto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11- Completar: </w:t>
      </w:r>
    </w:p>
    <w:p w:rsidR="00000000" w:rsidDel="00000000" w:rsidP="00000000" w:rsidRDefault="00000000" w:rsidRPr="00000000" w14:paraId="00000027">
      <w:pPr>
        <w:spacing w:after="280" w:before="280" w:line="372" w:lineRule="auto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rtl w:val="0"/>
        </w:rPr>
        <w:t xml:space="preserve">Factores de riesgo: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Ejemplos:</w:t>
      </w:r>
    </w:p>
    <w:p w:rsidR="00000000" w:rsidDel="00000000" w:rsidP="00000000" w:rsidRDefault="00000000" w:rsidRPr="00000000" w14:paraId="00000028">
      <w:pPr>
        <w:spacing w:after="140" w:before="140" w:line="372" w:lineRule="auto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rtl w:val="0"/>
        </w:rPr>
        <w:t xml:space="preserve">Grupos de riesgo: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Ejemplo:</w:t>
      </w:r>
    </w:p>
    <w:p w:rsidR="00000000" w:rsidDel="00000000" w:rsidP="00000000" w:rsidRDefault="00000000" w:rsidRPr="00000000" w14:paraId="00000029">
      <w:pPr>
        <w:spacing w:after="140" w:before="140" w:line="372" w:lineRule="auto"/>
        <w:rPr>
          <w:rFonts w:ascii="Arial" w:cs="Arial" w:eastAsia="Arial" w:hAnsi="Arial"/>
          <w:b w:val="1"/>
          <w:bCs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rtl w:val="0"/>
        </w:rPr>
        <w:t xml:space="preserve">Grupos vulnerables:</w:t>
      </w:r>
    </w:p>
    <w:p w:rsidR="00000000" w:rsidDel="00000000" w:rsidP="00000000" w:rsidRDefault="00000000" w:rsidRPr="00000000" w14:paraId="0000002A">
      <w:pPr>
        <w:spacing w:after="0" w:before="140" w:line="372" w:lineRule="auto"/>
        <w:ind w:left="800" w:hanging="2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0" w:line="372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12- ¿Cuáles son los principales factores de riesgo según la OMS?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100" w:line="372" w:lineRule="auto"/>
        <w:ind w:left="800" w:hanging="260"/>
        <w:jc w:val="both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i w:val="1"/>
          <w:iCs w:val="1"/>
          <w:sz w:val="30"/>
          <w:szCs w:val="30"/>
          <w:rtl w:val="0"/>
        </w:rPr>
        <w:t xml:space="preserve">Elegí un factor de riesgo y respondé: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¿Cómo afecta la salud?¿Cómo se puede prevenir?¿A quiénes afecta más?</w:t>
      </w:r>
    </w:p>
    <w:p w:rsidR="00000000" w:rsidDel="00000000" w:rsidP="00000000" w:rsidRDefault="00000000" w:rsidRPr="00000000" w14:paraId="0000002D">
      <w:pPr>
        <w:spacing w:after="100" w:line="372" w:lineRule="auto"/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after="0" w:line="345.6" w:lineRule="auto"/>
        <w:ind w:left="800" w:hanging="260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345.6" w:lineRule="auto"/>
        <w:ind w:left="800" w:hanging="260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360" w:before="360" w:line="310.79999999999995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180" w:before="180" w:line="310.79999999999995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360" w:before="360" w:line="310.79999999999995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360" w:before="360" w:line="310.79999999999995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b="0" l="0" r="0" t="0"/>
          <wp:wrapNone/>
          <wp:docPr id="2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table" w:styleId="Table1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8Bzx5kyKwoPim3cwS5BCClddxQ==">CgMxLjAaHQoBMBIYChYIB0ISCgVBcmlhbBIJRmlyYSBNb25vGh0KATESGAoWCAdCEgoFQXJpYWwSCUZpcmEgTW9ubxodCgEyEhgKFggHQhIKBUFyaWFsEglGaXJhIE1vbm8aHQoBMxIYChYIB0ISCgVBcmlhbBIJRmlyYSBNb25vOAByITE1Y1F4N3pSbElMZGI1ZlJfbmRuY3hVU0wwSWZHTDBKRw==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2023-02-28T21:01:00Z</dcterms:created>
  <dc:creator>Dip, Augusto Armando</dc:creator>
</cp:coreProperties>
</file>