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 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376E6892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 N ° 2</w:t>
      </w:r>
      <w:r w:rsidR="008A08E9">
        <w:rPr>
          <w:b/>
          <w:color w:val="000000" w:themeColor="text1"/>
          <w:sz w:val="32"/>
          <w:szCs w:val="24"/>
        </w:rPr>
        <w:t>3</w:t>
      </w:r>
    </w:p>
    <w:p w14:paraId="22B72BCB" w14:textId="0387D059" w:rsidR="009D4F5C" w:rsidRPr="009D4F5C" w:rsidRDefault="009D4F5C" w:rsidP="009D4F5C">
      <w:pPr>
        <w:jc w:val="center"/>
        <w:rPr>
          <w:bCs/>
          <w:color w:val="000000" w:themeColor="text1"/>
          <w:sz w:val="24"/>
          <w:szCs w:val="24"/>
        </w:rPr>
      </w:pPr>
      <w:r w:rsidRPr="009D4F5C">
        <w:rPr>
          <w:bCs/>
          <w:color w:val="000000" w:themeColor="text1"/>
          <w:sz w:val="24"/>
          <w:szCs w:val="24"/>
          <w:highlight w:val="cyan"/>
        </w:rPr>
        <w:t xml:space="preserve"> Tema: </w:t>
      </w:r>
      <w:r w:rsidR="008A08E9">
        <w:rPr>
          <w:bCs/>
          <w:color w:val="000000" w:themeColor="text1"/>
          <w:sz w:val="24"/>
          <w:szCs w:val="24"/>
          <w:highlight w:val="cyan"/>
        </w:rPr>
        <w:t xml:space="preserve">Novela Invisible </w:t>
      </w:r>
    </w:p>
    <w:p w14:paraId="522F996B" w14:textId="77777777" w:rsidR="00B27812" w:rsidRPr="00176399" w:rsidRDefault="00B27812" w:rsidP="00B2781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0DF464B3" w14:textId="55C07416" w:rsidR="00FB3178" w:rsidRDefault="00FB61FD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Ficha técnica: título,  autor</w:t>
      </w:r>
      <w:r w:rsidR="00001414">
        <w:rPr>
          <w:bCs/>
          <w:color w:val="000000" w:themeColor="text1"/>
          <w:sz w:val="24"/>
          <w:szCs w:val="24"/>
        </w:rPr>
        <w:t>/ ilustrador</w:t>
      </w:r>
      <w:r>
        <w:rPr>
          <w:bCs/>
          <w:color w:val="000000" w:themeColor="text1"/>
          <w:sz w:val="24"/>
          <w:szCs w:val="24"/>
        </w:rPr>
        <w:t xml:space="preserve">, género, cantidad de capítulos, editorial, colección, fecha de publicación, Lugar de origen </w:t>
      </w:r>
    </w:p>
    <w:p w14:paraId="4B94DE8F" w14:textId="634A3809" w:rsidR="00001414" w:rsidRDefault="00001414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Breve biografía del autor</w:t>
      </w:r>
    </w:p>
    <w:p w14:paraId="16775FAC" w14:textId="2468D11B" w:rsidR="00001414" w:rsidRDefault="001265E0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Lectura de la novela</w:t>
      </w:r>
    </w:p>
    <w:p w14:paraId="540C1F19" w14:textId="3CC32A77" w:rsidR="001265E0" w:rsidRDefault="001265E0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cómo se presenta la </w:t>
      </w:r>
      <w:r w:rsidR="00F708E5">
        <w:rPr>
          <w:bCs/>
          <w:color w:val="000000" w:themeColor="text1"/>
          <w:sz w:val="24"/>
          <w:szCs w:val="24"/>
        </w:rPr>
        <w:t xml:space="preserve">polifonía </w:t>
      </w:r>
      <w:r>
        <w:rPr>
          <w:bCs/>
          <w:color w:val="000000" w:themeColor="text1"/>
          <w:sz w:val="24"/>
          <w:szCs w:val="24"/>
        </w:rPr>
        <w:t xml:space="preserve">en la novela </w:t>
      </w:r>
    </w:p>
    <w:p w14:paraId="264D1B9E" w14:textId="387C72E6" w:rsidR="00F708E5" w:rsidRDefault="00F708E5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En las siguientes situaciones comunicativas reconocer:</w:t>
      </w:r>
    </w:p>
    <w:p w14:paraId="4657C436" w14:textId="4D178E06" w:rsidR="00F708E5" w:rsidRDefault="001144F9" w:rsidP="00F708E5">
      <w:pPr>
        <w:pStyle w:val="Prrafodelista"/>
        <w:numPr>
          <w:ilvl w:val="1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Elementos de la comunicación </w:t>
      </w:r>
    </w:p>
    <w:p w14:paraId="5902F6EA" w14:textId="1A3C47E8" w:rsidR="001144F9" w:rsidRDefault="001144F9" w:rsidP="00F708E5">
      <w:pPr>
        <w:pStyle w:val="Prrafodelista"/>
        <w:numPr>
          <w:ilvl w:val="1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Condicionantes </w:t>
      </w:r>
    </w:p>
    <w:p w14:paraId="1AB6D3CE" w14:textId="1269FBC3" w:rsidR="001144F9" w:rsidRDefault="001144F9" w:rsidP="00F708E5">
      <w:pPr>
        <w:pStyle w:val="Prrafodelista"/>
        <w:numPr>
          <w:ilvl w:val="1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Estilo del discurso </w:t>
      </w:r>
    </w:p>
    <w:p w14:paraId="2E6D1B3B" w14:textId="728FEF73" w:rsidR="001144F9" w:rsidRDefault="001144F9" w:rsidP="00F708E5">
      <w:pPr>
        <w:pStyle w:val="Prrafodelista"/>
        <w:numPr>
          <w:ilvl w:val="1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Enunciado y enunciación </w:t>
      </w:r>
    </w:p>
    <w:p w14:paraId="463EDC5C" w14:textId="392B0F81" w:rsidR="00AC3F65" w:rsidRDefault="00AC3F65" w:rsidP="00AC3F65">
      <w:pPr>
        <w:pStyle w:val="Prrafodelista"/>
        <w:numPr>
          <w:ilvl w:val="1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Función del lenguaje y trama textual </w:t>
      </w:r>
    </w:p>
    <w:p w14:paraId="1AE7640E" w14:textId="6140B3B5" w:rsidR="00AC3F65" w:rsidRPr="00837847" w:rsidRDefault="00837847" w:rsidP="00837847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i/>
          <w:iCs/>
          <w:color w:val="000000" w:themeColor="text1"/>
          <w:sz w:val="24"/>
          <w:szCs w:val="24"/>
        </w:rPr>
        <w:t>Me acabo de despertar ,con el corazón golpeándome las costillas</w:t>
      </w:r>
    </w:p>
    <w:p w14:paraId="14DD5588" w14:textId="0894AE32" w:rsidR="00837847" w:rsidRPr="00DF749E" w:rsidRDefault="00DF749E" w:rsidP="00837847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i/>
          <w:iCs/>
          <w:color w:val="000000" w:themeColor="text1"/>
          <w:sz w:val="24"/>
          <w:szCs w:val="24"/>
        </w:rPr>
        <w:t xml:space="preserve">Vuelve otra vez el elefante </w:t>
      </w:r>
    </w:p>
    <w:p w14:paraId="453B8182" w14:textId="2C016533" w:rsidR="00DF749E" w:rsidRPr="00AC3F65" w:rsidRDefault="00DF749E" w:rsidP="00837847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i/>
          <w:iCs/>
          <w:color w:val="000000" w:themeColor="text1"/>
          <w:sz w:val="24"/>
          <w:szCs w:val="24"/>
        </w:rPr>
        <w:t>Mamá,  te quiero</w:t>
      </w:r>
    </w:p>
    <w:sectPr w:rsidR="00DF749E" w:rsidRPr="00AC3F6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E46E" w14:textId="77777777" w:rsidR="00CC14A0" w:rsidRDefault="00CC14A0" w:rsidP="003C0D6D">
      <w:pPr>
        <w:spacing w:after="0" w:line="240" w:lineRule="auto"/>
      </w:pPr>
      <w:r>
        <w:separator/>
      </w:r>
    </w:p>
  </w:endnote>
  <w:endnote w:type="continuationSeparator" w:id="0">
    <w:p w14:paraId="5E77E439" w14:textId="77777777" w:rsidR="00CC14A0" w:rsidRDefault="00CC14A0" w:rsidP="003C0D6D">
      <w:pPr>
        <w:spacing w:after="0" w:line="240" w:lineRule="auto"/>
      </w:pPr>
      <w:r>
        <w:continuationSeparator/>
      </w:r>
    </w:p>
  </w:endnote>
  <w:endnote w:type="continuationNotice" w:id="1">
    <w:p w14:paraId="6D12238D" w14:textId="77777777" w:rsidR="00CC14A0" w:rsidRDefault="00CC1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E657" w14:textId="77777777" w:rsidR="00CC14A0" w:rsidRDefault="00CC14A0" w:rsidP="003C0D6D">
      <w:pPr>
        <w:spacing w:after="0" w:line="240" w:lineRule="auto"/>
      </w:pPr>
      <w:r>
        <w:separator/>
      </w:r>
    </w:p>
  </w:footnote>
  <w:footnote w:type="continuationSeparator" w:id="0">
    <w:p w14:paraId="4F98F848" w14:textId="77777777" w:rsidR="00CC14A0" w:rsidRDefault="00CC14A0" w:rsidP="003C0D6D">
      <w:pPr>
        <w:spacing w:after="0" w:line="240" w:lineRule="auto"/>
      </w:pPr>
      <w:r>
        <w:continuationSeparator/>
      </w:r>
    </w:p>
  </w:footnote>
  <w:footnote w:type="continuationNotice" w:id="1">
    <w:p w14:paraId="6A8FDE6B" w14:textId="77777777" w:rsidR="00CC14A0" w:rsidRDefault="00CC1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0"/>
  </w:num>
  <w:num w:numId="2" w16cid:durableId="43532802">
    <w:abstractNumId w:val="2"/>
  </w:num>
  <w:num w:numId="3" w16cid:durableId="1354570241">
    <w:abstractNumId w:val="12"/>
  </w:num>
  <w:num w:numId="4" w16cid:durableId="1981881103">
    <w:abstractNumId w:val="16"/>
  </w:num>
  <w:num w:numId="5" w16cid:durableId="1852986805">
    <w:abstractNumId w:val="8"/>
  </w:num>
  <w:num w:numId="6" w16cid:durableId="583488012">
    <w:abstractNumId w:val="19"/>
  </w:num>
  <w:num w:numId="7" w16cid:durableId="126358964">
    <w:abstractNumId w:val="14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7"/>
  </w:num>
  <w:num w:numId="11" w16cid:durableId="715278254">
    <w:abstractNumId w:val="5"/>
  </w:num>
  <w:num w:numId="12" w16cid:durableId="2125148639">
    <w:abstractNumId w:val="21"/>
  </w:num>
  <w:num w:numId="13" w16cid:durableId="1372994108">
    <w:abstractNumId w:val="13"/>
  </w:num>
  <w:num w:numId="14" w16cid:durableId="1200624354">
    <w:abstractNumId w:val="1"/>
  </w:num>
  <w:num w:numId="15" w16cid:durableId="486165874">
    <w:abstractNumId w:val="15"/>
  </w:num>
  <w:num w:numId="16" w16cid:durableId="1729910567">
    <w:abstractNumId w:val="20"/>
  </w:num>
  <w:num w:numId="17" w16cid:durableId="1615559384">
    <w:abstractNumId w:val="0"/>
  </w:num>
  <w:num w:numId="18" w16cid:durableId="555896161">
    <w:abstractNumId w:val="9"/>
  </w:num>
  <w:num w:numId="19" w16cid:durableId="1348167459">
    <w:abstractNumId w:val="4"/>
  </w:num>
  <w:num w:numId="20" w16cid:durableId="1867404313">
    <w:abstractNumId w:val="22"/>
  </w:num>
  <w:num w:numId="21" w16cid:durableId="2086029239">
    <w:abstractNumId w:val="18"/>
  </w:num>
  <w:num w:numId="22" w16cid:durableId="970134536">
    <w:abstractNumId w:val="11"/>
  </w:num>
  <w:num w:numId="23" w16cid:durableId="71034927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11</cp:revision>
  <cp:lastPrinted>2020-05-28T22:14:00Z</cp:lastPrinted>
  <dcterms:created xsi:type="dcterms:W3CDTF">2026-04-27T22:46:00Z</dcterms:created>
  <dcterms:modified xsi:type="dcterms:W3CDTF">2026-04-27T22:52:00Z</dcterms:modified>
</cp:coreProperties>
</file>