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1F0909D7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C94690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</w:p>
    <w:p w14:paraId="2ACD9C8A" w14:textId="77777777" w:rsidR="00C04135" w:rsidRPr="001F6B0F" w:rsidRDefault="00C04135" w:rsidP="00C0413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CFB2A88" w14:textId="32A3B468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22/05 RECUPERACIÓN: 29</w:t>
      </w:r>
      <w:r w:rsidRPr="001F6B0F">
        <w:rPr>
          <w:color w:val="FF0000"/>
          <w:sz w:val="24"/>
          <w:szCs w:val="20"/>
        </w:rPr>
        <w:t>/05</w:t>
      </w:r>
    </w:p>
    <w:p w14:paraId="3A9B796D" w14:textId="1618E760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98E1227" w14:textId="44933A53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 w:rsidR="00C95649">
        <w:rPr>
          <w:color w:val="FF0000"/>
          <w:sz w:val="24"/>
          <w:szCs w:val="20"/>
        </w:rPr>
        <w:t>RABAJO PRACTICO DE REPASO DÍA 08</w:t>
      </w:r>
      <w:r w:rsidRPr="001F6B0F">
        <w:rPr>
          <w:color w:val="FF0000"/>
          <w:sz w:val="24"/>
          <w:szCs w:val="20"/>
        </w:rPr>
        <w:t>/05</w:t>
      </w:r>
    </w:p>
    <w:p w14:paraId="5A5B4DEA" w14:textId="5CAE92D7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 w:rsidR="00C95649">
        <w:rPr>
          <w:color w:val="FF0000"/>
          <w:sz w:val="24"/>
          <w:szCs w:val="20"/>
        </w:rPr>
        <w:t>RABAJO PRÁCTICO DE REPASO DÍA 15</w:t>
      </w:r>
      <w:r w:rsidRPr="001F6B0F">
        <w:rPr>
          <w:color w:val="FF0000"/>
          <w:sz w:val="24"/>
          <w:szCs w:val="20"/>
        </w:rPr>
        <w:t>/05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20AA46D9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7D299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°17</w:t>
      </w:r>
    </w:p>
    <w:p w14:paraId="7DFABE43" w14:textId="3C51F828" w:rsidR="005556E2" w:rsidRPr="0036036C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040D86" w14:textId="11E4D536" w:rsidR="00C94690" w:rsidRDefault="00C94690" w:rsidP="007D299C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A94F9B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 w:rsidR="007D299C">
        <w:rPr>
          <w:rFonts w:ascii="Arial" w:hAnsi="Arial" w:cs="Arial"/>
          <w:b/>
          <w:color w:val="000000" w:themeColor="text1"/>
          <w:sz w:val="24"/>
          <w:szCs w:val="24"/>
        </w:rPr>
        <w:t>REPASO GENERAL</w:t>
      </w:r>
    </w:p>
    <w:p w14:paraId="48236BA1" w14:textId="77777777" w:rsidR="007D299C" w:rsidRPr="002619FC" w:rsidRDefault="007D299C" w:rsidP="007D299C">
      <w:pPr>
        <w:spacing w:after="0"/>
        <w:divId w:val="286549484"/>
        <w:rPr>
          <w:rFonts w:ascii="Arial" w:hAnsi="Arial" w:cs="Arial"/>
          <w:sz w:val="24"/>
          <w:szCs w:val="24"/>
        </w:rPr>
      </w:pPr>
    </w:p>
    <w:p w14:paraId="2790BCF4" w14:textId="21B95A81" w:rsidR="009A3590" w:rsidRDefault="007D299C" w:rsidP="00C94690">
      <w:p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REVISAMOS Y REPASAMOS TEMAS COMO ÓXIDOS BÁSICOS Y ÁCIDOS Y ELECTRONEGATIVIDAD. ORAL Y EN LA PIZARRA </w:t>
      </w:r>
    </w:p>
    <w:p w14:paraId="77E83154" w14:textId="77777777" w:rsidR="007D299C" w:rsidRPr="00D51211" w:rsidRDefault="007D299C" w:rsidP="00C94690">
      <w:pPr>
        <w:spacing w:after="0"/>
        <w:divId w:val="286549484"/>
        <w:rPr>
          <w:rFonts w:ascii="Arial" w:hAnsi="Arial" w:cs="Arial"/>
        </w:rPr>
      </w:pPr>
      <w:bookmarkStart w:id="0" w:name="_GoBack"/>
      <w:bookmarkEnd w:id="0"/>
    </w:p>
    <w:sectPr w:rsidR="007D299C" w:rsidRPr="00D512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DEF17" w14:textId="77777777" w:rsidR="00256392" w:rsidRDefault="00256392" w:rsidP="003C0D6D">
      <w:pPr>
        <w:spacing w:after="0" w:line="240" w:lineRule="auto"/>
      </w:pPr>
      <w:r>
        <w:separator/>
      </w:r>
    </w:p>
  </w:endnote>
  <w:endnote w:type="continuationSeparator" w:id="0">
    <w:p w14:paraId="585D5056" w14:textId="77777777" w:rsidR="00256392" w:rsidRDefault="00256392" w:rsidP="003C0D6D">
      <w:pPr>
        <w:spacing w:after="0" w:line="240" w:lineRule="auto"/>
      </w:pPr>
      <w:r>
        <w:continuationSeparator/>
      </w:r>
    </w:p>
  </w:endnote>
  <w:endnote w:type="continuationNotice" w:id="1">
    <w:p w14:paraId="3E9144D9" w14:textId="77777777" w:rsidR="00256392" w:rsidRDefault="00256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30E1C" w14:textId="77777777" w:rsidR="00256392" w:rsidRDefault="00256392" w:rsidP="003C0D6D">
      <w:pPr>
        <w:spacing w:after="0" w:line="240" w:lineRule="auto"/>
      </w:pPr>
      <w:r>
        <w:separator/>
      </w:r>
    </w:p>
  </w:footnote>
  <w:footnote w:type="continuationSeparator" w:id="0">
    <w:p w14:paraId="65B2DAD3" w14:textId="77777777" w:rsidR="00256392" w:rsidRDefault="00256392" w:rsidP="003C0D6D">
      <w:pPr>
        <w:spacing w:after="0" w:line="240" w:lineRule="auto"/>
      </w:pPr>
      <w:r>
        <w:continuationSeparator/>
      </w:r>
    </w:p>
  </w:footnote>
  <w:footnote w:type="continuationNotice" w:id="1">
    <w:p w14:paraId="202E41A9" w14:textId="77777777" w:rsidR="00256392" w:rsidRDefault="00256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30"/>
  </w:num>
  <w:num w:numId="4">
    <w:abstractNumId w:val="5"/>
  </w:num>
  <w:num w:numId="5">
    <w:abstractNumId w:val="26"/>
  </w:num>
  <w:num w:numId="6">
    <w:abstractNumId w:val="40"/>
  </w:num>
  <w:num w:numId="7">
    <w:abstractNumId w:val="2"/>
  </w:num>
  <w:num w:numId="8">
    <w:abstractNumId w:val="21"/>
  </w:num>
  <w:num w:numId="9">
    <w:abstractNumId w:val="24"/>
  </w:num>
  <w:num w:numId="10">
    <w:abstractNumId w:val="11"/>
  </w:num>
  <w:num w:numId="11">
    <w:abstractNumId w:val="23"/>
  </w:num>
  <w:num w:numId="12">
    <w:abstractNumId w:val="27"/>
  </w:num>
  <w:num w:numId="13">
    <w:abstractNumId w:val="15"/>
  </w:num>
  <w:num w:numId="14">
    <w:abstractNumId w:val="33"/>
  </w:num>
  <w:num w:numId="15">
    <w:abstractNumId w:val="10"/>
  </w:num>
  <w:num w:numId="16">
    <w:abstractNumId w:val="4"/>
  </w:num>
  <w:num w:numId="17">
    <w:abstractNumId w:val="8"/>
  </w:num>
  <w:num w:numId="18">
    <w:abstractNumId w:val="22"/>
  </w:num>
  <w:num w:numId="19">
    <w:abstractNumId w:val="7"/>
  </w:num>
  <w:num w:numId="20">
    <w:abstractNumId w:val="42"/>
  </w:num>
  <w:num w:numId="21">
    <w:abstractNumId w:val="13"/>
  </w:num>
  <w:num w:numId="22">
    <w:abstractNumId w:val="35"/>
  </w:num>
  <w:num w:numId="23">
    <w:abstractNumId w:val="39"/>
  </w:num>
  <w:num w:numId="24">
    <w:abstractNumId w:val="18"/>
  </w:num>
  <w:num w:numId="25">
    <w:abstractNumId w:val="28"/>
  </w:num>
  <w:num w:numId="26">
    <w:abstractNumId w:val="31"/>
  </w:num>
  <w:num w:numId="27">
    <w:abstractNumId w:val="29"/>
  </w:num>
  <w:num w:numId="28">
    <w:abstractNumId w:val="25"/>
  </w:num>
  <w:num w:numId="29">
    <w:abstractNumId w:val="1"/>
  </w:num>
  <w:num w:numId="30">
    <w:abstractNumId w:val="17"/>
  </w:num>
  <w:num w:numId="31">
    <w:abstractNumId w:val="9"/>
  </w:num>
  <w:num w:numId="32">
    <w:abstractNumId w:val="34"/>
  </w:num>
  <w:num w:numId="33">
    <w:abstractNumId w:val="6"/>
  </w:num>
  <w:num w:numId="34">
    <w:abstractNumId w:val="37"/>
  </w:num>
  <w:num w:numId="35">
    <w:abstractNumId w:val="41"/>
  </w:num>
  <w:num w:numId="36">
    <w:abstractNumId w:val="3"/>
  </w:num>
  <w:num w:numId="37">
    <w:abstractNumId w:val="36"/>
  </w:num>
  <w:num w:numId="38">
    <w:abstractNumId w:val="16"/>
  </w:num>
  <w:num w:numId="39">
    <w:abstractNumId w:val="14"/>
  </w:num>
  <w:num w:numId="40">
    <w:abstractNumId w:val="19"/>
  </w:num>
  <w:num w:numId="41">
    <w:abstractNumId w:val="0"/>
  </w:num>
  <w:num w:numId="42">
    <w:abstractNumId w:val="12"/>
  </w:num>
  <w:num w:numId="43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392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99C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690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6C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972F-14B1-471A-906C-180F8B32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2026-05-04T23:14:00Z</dcterms:created>
  <dcterms:modified xsi:type="dcterms:W3CDTF">2026-05-04T23:14:00Z</dcterms:modified>
</cp:coreProperties>
</file>