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Pr="00231DB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2729A560" w14:textId="0BB595F3" w:rsidR="00257CE7" w:rsidRPr="00231DB8" w:rsidRDefault="00257CE7" w:rsidP="00DF5344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</w:p>
    <w:p w14:paraId="6A638BCC" w14:textId="447788DF" w:rsidR="00C9302D" w:rsidRPr="00231DB8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sz w:val="28"/>
          <w:szCs w:val="28"/>
        </w:rPr>
        <w:t xml:space="preserve"> </w:t>
      </w:r>
    </w:p>
    <w:p w14:paraId="62DE9220" w14:textId="6FF95EB4" w:rsidR="00050DE7" w:rsidRPr="00231DB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64150" w:rsidRPr="00231DB8">
        <w:rPr>
          <w:rFonts w:ascii="Arial" w:hAnsi="Arial" w:cs="Arial"/>
          <w:b/>
          <w:color w:val="000000" w:themeColor="text1"/>
          <w:sz w:val="28"/>
          <w:szCs w:val="28"/>
        </w:rPr>
        <w:t>15</w:t>
      </w:r>
    </w:p>
    <w:p w14:paraId="51C4CA1C" w14:textId="5A002601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3D649C" w:rsidRPr="00231DB8">
        <w:rPr>
          <w:rFonts w:ascii="Arial" w:hAnsi="Arial" w:cs="Arial"/>
          <w:b/>
          <w:color w:val="000000" w:themeColor="text1"/>
          <w:sz w:val="28"/>
          <w:szCs w:val="28"/>
        </w:rPr>
        <w:t>19,20,21</w:t>
      </w:r>
    </w:p>
    <w:p w14:paraId="62BDC49C" w14:textId="77777777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CC70DD" w14:textId="2FD3437C" w:rsidR="00CB59E8" w:rsidRPr="00231DB8" w:rsidRDefault="008864B0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05216E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44AA" w:rsidRPr="00231DB8">
        <w:rPr>
          <w:rFonts w:ascii="Arial" w:hAnsi="Arial" w:cs="Arial"/>
          <w:bCs/>
          <w:color w:val="000000" w:themeColor="text1"/>
          <w:sz w:val="28"/>
          <w:szCs w:val="28"/>
        </w:rPr>
        <w:t>Los límites en la objetividad de las ciencias</w:t>
      </w:r>
      <w:r w:rsidR="00FC44A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38DF588A" w14:textId="69D68411" w:rsidR="003D649C" w:rsidRPr="00231DB8" w:rsidRDefault="00D82DD9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E928D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Prácticas </w:t>
      </w:r>
    </w:p>
    <w:p w14:paraId="6E533AF0" w14:textId="1BFC0EE2" w:rsidR="00A96DCD" w:rsidRPr="00231DB8" w:rsidRDefault="00D82DD9" w:rsidP="00A96DC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26F73B9D" w14:textId="0340A644" w:rsidR="008F003B" w:rsidRPr="00231DB8" w:rsidRDefault="00A96DCD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tema de los límites de la objetividad. El repaso se realizará por parte del docente, acompañado de la puesta en común de las </w:t>
      </w:r>
      <w:r w:rsidR="00D01948" w:rsidRPr="00231DB8">
        <w:rPr>
          <w:rFonts w:ascii="Arial" w:hAnsi="Arial" w:cs="Arial"/>
          <w:bCs/>
          <w:color w:val="000000" w:themeColor="text1"/>
          <w:sz w:val="28"/>
          <w:szCs w:val="28"/>
        </w:rPr>
        <w:t>actividades vistas en</w:t>
      </w:r>
      <w:r w:rsidR="001D299E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la c</w:t>
      </w:r>
      <w:r w:rsidR="00D01948" w:rsidRPr="00231DB8">
        <w:rPr>
          <w:rFonts w:ascii="Arial" w:hAnsi="Arial" w:cs="Arial"/>
          <w:bCs/>
          <w:color w:val="000000" w:themeColor="text1"/>
          <w:sz w:val="28"/>
          <w:szCs w:val="28"/>
        </w:rPr>
        <w:t>lase</w:t>
      </w:r>
      <w:r w:rsidR="001D299E" w:rsidRPr="00231DB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1F229DA" w14:textId="77777777" w:rsidR="00D01948" w:rsidRPr="00231DB8" w:rsidRDefault="00D01948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E2BA11" w14:textId="77777777" w:rsidR="006B30C9" w:rsidRPr="00231DB8" w:rsidRDefault="003D649C" w:rsidP="00A4497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FFD6F11" w14:textId="7B6BEB90" w:rsidR="00A4497E" w:rsidRPr="00231DB8" w:rsidRDefault="006B30C9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>L</w:t>
      </w:r>
      <w:r w:rsidR="00A4497E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uego de la explicación </w:t>
      </w:r>
      <w:r w:rsidR="0062647F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teórica </w:t>
      </w:r>
      <w:r w:rsidR="00A4497E" w:rsidRPr="00231DB8">
        <w:rPr>
          <w:rFonts w:ascii="Arial" w:hAnsi="Arial" w:cs="Arial"/>
          <w:bCs/>
          <w:color w:val="000000" w:themeColor="text1"/>
          <w:sz w:val="28"/>
          <w:szCs w:val="28"/>
        </w:rPr>
        <w:t>del</w:t>
      </w:r>
      <w:r w:rsidR="0062647F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contenido</w:t>
      </w:r>
      <w:r w:rsidR="00A4497E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, los estudiantes </w:t>
      </w:r>
      <w:r w:rsidR="003B33B3">
        <w:rPr>
          <w:rFonts w:ascii="Arial" w:hAnsi="Arial" w:cs="Arial"/>
          <w:bCs/>
          <w:color w:val="000000" w:themeColor="text1"/>
          <w:sz w:val="28"/>
          <w:szCs w:val="28"/>
        </w:rPr>
        <w:t xml:space="preserve">comenzarán </w:t>
      </w:r>
      <w:r w:rsidR="00A4497E" w:rsidRPr="00231DB8">
        <w:rPr>
          <w:rFonts w:ascii="Arial" w:hAnsi="Arial" w:cs="Arial"/>
          <w:bCs/>
          <w:color w:val="000000" w:themeColor="text1"/>
          <w:sz w:val="28"/>
          <w:szCs w:val="28"/>
        </w:rPr>
        <w:t>a trabajar en grupos la parte práctica de la materia. Los grupos están conformados por:</w:t>
      </w:r>
    </w:p>
    <w:p w14:paraId="40D41C16" w14:textId="1DEB3F04" w:rsidR="004A60BA" w:rsidRPr="00231DB8" w:rsidRDefault="00A4497E" w:rsidP="00A4497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Grupos de cuatro </w:t>
      </w:r>
      <w:r w:rsidR="004A60BA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estudiantes </w:t>
      </w:r>
    </w:p>
    <w:p w14:paraId="3CCAE469" w14:textId="15C850E5" w:rsidR="00A4497E" w:rsidRPr="00231DB8" w:rsidRDefault="00A4497E" w:rsidP="00A4497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Un grupo de cinco estudiantes</w:t>
      </w:r>
    </w:p>
    <w:p w14:paraId="1BCDB798" w14:textId="77777777" w:rsidR="002E4682" w:rsidRPr="00231DB8" w:rsidRDefault="002E4682" w:rsidP="002E4682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ACA07F" w14:textId="77777777" w:rsidR="002E4682" w:rsidRPr="00231DB8" w:rsidRDefault="002E4682" w:rsidP="002E4682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A95EBE" w14:textId="291B240F" w:rsidR="00A4497E" w:rsidRPr="00231DB8" w:rsidRDefault="00A3302D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>Se</w:t>
      </w:r>
      <w:r w:rsidR="004A2621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les explicará a los estudiantes la importancia de trabajar en grupo, el compañerismo, el respeto, el compromiso y la colaboración para trabajar la parte práctica,</w:t>
      </w: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la </w:t>
      </w:r>
      <w:r w:rsidR="004A2621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primera instancia para la futura elaboración de sus proyectos.</w:t>
      </w:r>
    </w:p>
    <w:p w14:paraId="665E75EC" w14:textId="77777777" w:rsidR="0005193D" w:rsidRPr="00231DB8" w:rsidRDefault="0005193D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A66DB7" w14:textId="2C73FF39" w:rsidR="0005193D" w:rsidRPr="00231DB8" w:rsidRDefault="00BD0B2F" w:rsidP="00A4497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principal </w:t>
      </w:r>
    </w:p>
    <w:p w14:paraId="23C8FFBF" w14:textId="31224EC1" w:rsidR="00386B1B" w:rsidRPr="00231DB8" w:rsidRDefault="002A1795" w:rsidP="00386B1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>1)</w:t>
      </w:r>
      <w:r w:rsidR="00386B1B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AF782A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Identifiquen cuáles </w:t>
      </w:r>
      <w:r w:rsidR="00386B1B" w:rsidRPr="00231DB8">
        <w:rPr>
          <w:rFonts w:ascii="Arial" w:hAnsi="Arial" w:cs="Arial"/>
          <w:bCs/>
          <w:color w:val="000000" w:themeColor="text1"/>
          <w:sz w:val="28"/>
          <w:szCs w:val="28"/>
        </w:rPr>
        <w:t>de las siguientes frases es una afirmación objetiva y cuál es una afirmación subjetiva. Fundamenta por qué.</w:t>
      </w:r>
    </w:p>
    <w:p w14:paraId="710806A5" w14:textId="77777777" w:rsidR="00386B1B" w:rsidRPr="00231DB8" w:rsidRDefault="00386B1B" w:rsidP="00386B1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BF3D3FD" w14:textId="23428016" w:rsidR="00386B1B" w:rsidRPr="00231DB8" w:rsidRDefault="00386B1B" w:rsidP="00386B1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Frase A: </w:t>
      </w:r>
      <w:r w:rsidR="00AD3CB9" w:rsidRPr="00231DB8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>l 30% de la población de la ciudad vive por debajo del umbral de pobreza según datos oficiales.</w:t>
      </w:r>
    </w:p>
    <w:p w14:paraId="771DB8BD" w14:textId="77777777" w:rsidR="004254DD" w:rsidRPr="00231DB8" w:rsidRDefault="00386B1B" w:rsidP="004254D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Frase B: </w:t>
      </w:r>
      <w:r w:rsidR="00AD3CB9" w:rsidRPr="00231DB8">
        <w:rPr>
          <w:rFonts w:ascii="Arial" w:hAnsi="Arial" w:cs="Arial"/>
          <w:bCs/>
          <w:color w:val="000000" w:themeColor="text1"/>
          <w:sz w:val="28"/>
          <w:szCs w:val="28"/>
        </w:rPr>
        <w:t>La</w:t>
      </w: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pobreza en la ciudad es un desastre causado por la falta de políticas sociales efectivas.</w:t>
      </w:r>
    </w:p>
    <w:p w14:paraId="27FE7517" w14:textId="003CCC0F" w:rsidR="000838AB" w:rsidRPr="00231DB8" w:rsidRDefault="00352FAA" w:rsidP="004254D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>2).</w:t>
      </w:r>
      <w:r w:rsidR="000838AB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¿Cuál es la temática que </w:t>
      </w:r>
      <w:r w:rsidR="00D52821" w:rsidRPr="00231DB8">
        <w:rPr>
          <w:rFonts w:ascii="Arial" w:hAnsi="Arial" w:cs="Arial"/>
          <w:bCs/>
          <w:color w:val="000000" w:themeColor="text1"/>
          <w:sz w:val="28"/>
          <w:szCs w:val="28"/>
        </w:rPr>
        <w:t>quieren</w:t>
      </w:r>
      <w:r w:rsidR="000838AB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investigar para llevar a cabo su proyecto de inserción social? Mencione la temática y fundamente ¿Por qué?</w:t>
      </w:r>
    </w:p>
    <w:p w14:paraId="67DEB0DF" w14:textId="77777777" w:rsidR="000838AB" w:rsidRPr="00231DB8" w:rsidRDefault="000838AB" w:rsidP="000838A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DD93F0" w14:textId="06031F9A" w:rsidR="00443C6B" w:rsidRPr="00231DB8" w:rsidRDefault="00443C6B" w:rsidP="009E2A2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Final </w:t>
      </w:r>
    </w:p>
    <w:p w14:paraId="68C825DB" w14:textId="2E9597C5" w:rsidR="002460C3" w:rsidRPr="00231DB8" w:rsidRDefault="002460C3" w:rsidP="009E2A20">
      <w:pPr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sz w:val="28"/>
          <w:szCs w:val="28"/>
        </w:rPr>
        <w:t>Se realizará una puesta en común donde los estudiantes compartirán sus respuestas y sus temáticas para el posible desarrollo del proyecto de inserción y desarrollo social.</w:t>
      </w:r>
    </w:p>
    <w:sectPr w:rsidR="002460C3" w:rsidRPr="00231D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E317" w14:textId="77777777" w:rsidR="005B2200" w:rsidRDefault="005B2200" w:rsidP="003C0D6D">
      <w:pPr>
        <w:spacing w:after="0" w:line="240" w:lineRule="auto"/>
      </w:pPr>
      <w:r>
        <w:separator/>
      </w:r>
    </w:p>
  </w:endnote>
  <w:endnote w:type="continuationSeparator" w:id="0">
    <w:p w14:paraId="013BA75B" w14:textId="77777777" w:rsidR="005B2200" w:rsidRDefault="005B2200" w:rsidP="003C0D6D">
      <w:pPr>
        <w:spacing w:after="0" w:line="240" w:lineRule="auto"/>
      </w:pPr>
      <w:r>
        <w:continuationSeparator/>
      </w:r>
    </w:p>
  </w:endnote>
  <w:endnote w:type="continuationNotice" w:id="1">
    <w:p w14:paraId="79FEDAC3" w14:textId="77777777" w:rsidR="005B2200" w:rsidRDefault="005B2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D4F0" w14:textId="77777777" w:rsidR="005B2200" w:rsidRDefault="005B2200" w:rsidP="003C0D6D">
      <w:pPr>
        <w:spacing w:after="0" w:line="240" w:lineRule="auto"/>
      </w:pPr>
      <w:r>
        <w:separator/>
      </w:r>
    </w:p>
  </w:footnote>
  <w:footnote w:type="continuationSeparator" w:id="0">
    <w:p w14:paraId="0829B759" w14:textId="77777777" w:rsidR="005B2200" w:rsidRDefault="005B2200" w:rsidP="003C0D6D">
      <w:pPr>
        <w:spacing w:after="0" w:line="240" w:lineRule="auto"/>
      </w:pPr>
      <w:r>
        <w:continuationSeparator/>
      </w:r>
    </w:p>
  </w:footnote>
  <w:footnote w:type="continuationNotice" w:id="1">
    <w:p w14:paraId="0C93E4BD" w14:textId="77777777" w:rsidR="005B2200" w:rsidRDefault="005B2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2522">
    <w:abstractNumId w:val="0"/>
  </w:num>
  <w:num w:numId="2" w16cid:durableId="811485843">
    <w:abstractNumId w:val="3"/>
  </w:num>
  <w:num w:numId="3" w16cid:durableId="271985596">
    <w:abstractNumId w:val="1"/>
  </w:num>
  <w:num w:numId="4" w16cid:durableId="70032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03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61AA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0B83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13D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1D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B2F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2026-04-07T21:05:00Z</dcterms:created>
  <dcterms:modified xsi:type="dcterms:W3CDTF">2026-04-07T21:05:00Z</dcterms:modified>
</cp:coreProperties>
</file>