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02B5C" w14:textId="77777777" w:rsidR="000F472D" w:rsidRPr="000F472D" w:rsidRDefault="000F472D" w:rsidP="000F472D">
      <w:r w:rsidRPr="000F472D">
        <w:rPr>
          <w:b/>
          <w:bCs/>
        </w:rPr>
        <w:t xml:space="preserve">Trabajo Práctico </w:t>
      </w:r>
      <w:proofErr w:type="spellStart"/>
      <w:r w:rsidRPr="000F472D">
        <w:rPr>
          <w:b/>
          <w:bCs/>
        </w:rPr>
        <w:t>N°</w:t>
      </w:r>
      <w:proofErr w:type="spellEnd"/>
      <w:r w:rsidRPr="000F472D">
        <w:rPr>
          <w:b/>
          <w:bCs/>
        </w:rPr>
        <w:t xml:space="preserve"> 11</w:t>
      </w:r>
    </w:p>
    <w:p w14:paraId="4776673A" w14:textId="77777777" w:rsidR="000F472D" w:rsidRPr="000F472D" w:rsidRDefault="000F472D" w:rsidP="000F472D">
      <w:r w:rsidRPr="000F472D">
        <w:rPr>
          <w:b/>
          <w:bCs/>
        </w:rPr>
        <w:t>Materia:</w:t>
      </w:r>
      <w:r w:rsidRPr="000F472D">
        <w:t xml:space="preserve"> Proyecto de Investigación</w:t>
      </w:r>
    </w:p>
    <w:p w14:paraId="246303A0" w14:textId="77777777" w:rsidR="000F472D" w:rsidRPr="000F472D" w:rsidRDefault="000F472D" w:rsidP="000F472D">
      <w:r w:rsidRPr="000F472D">
        <w:rPr>
          <w:b/>
          <w:bCs/>
        </w:rPr>
        <w:t>Profesor:</w:t>
      </w:r>
      <w:r w:rsidRPr="000F472D">
        <w:t xml:space="preserve"> Rosario Rojas</w:t>
      </w:r>
    </w:p>
    <w:p w14:paraId="514157CE" w14:textId="3E087B79" w:rsidR="000F472D" w:rsidRPr="000F472D" w:rsidRDefault="000F472D" w:rsidP="000F472D">
      <w:r w:rsidRPr="000F472D">
        <w:rPr>
          <w:b/>
          <w:bCs/>
        </w:rPr>
        <w:t>Curso:</w:t>
      </w:r>
      <w:r w:rsidRPr="000F472D">
        <w:t xml:space="preserve"> 6° Año B</w:t>
      </w:r>
    </w:p>
    <w:p w14:paraId="6CA9C572" w14:textId="730C0A79" w:rsidR="000F472D" w:rsidRPr="000F472D" w:rsidRDefault="000F472D" w:rsidP="000F472D">
      <w:r w:rsidRPr="000F472D">
        <w:rPr>
          <w:b/>
          <w:bCs/>
        </w:rPr>
        <w:t>Bibliografías:</w:t>
      </w:r>
      <w:r w:rsidRPr="000F472D">
        <w:br/>
        <w:t xml:space="preserve">Karl Popper, K. (1994). </w:t>
      </w:r>
      <w:r w:rsidRPr="000F472D">
        <w:rPr>
          <w:i/>
          <w:iCs/>
        </w:rPr>
        <w:t>Conjeturas y refutaciones</w:t>
      </w:r>
      <w:r w:rsidRPr="000F472D">
        <w:t>. Barcelona: Paidós.</w:t>
      </w:r>
      <w:r w:rsidRPr="000F472D">
        <w:br/>
        <w:t xml:space="preserve">Popper, K. (2002). </w:t>
      </w:r>
      <w:r w:rsidRPr="000F472D">
        <w:rPr>
          <w:i/>
          <w:iCs/>
        </w:rPr>
        <w:t>La lógica de la investigación científica</w:t>
      </w:r>
      <w:r w:rsidRPr="000F472D">
        <w:t>. Madrid: Tecnos.</w:t>
      </w:r>
    </w:p>
    <w:p w14:paraId="3AA13AA6" w14:textId="3B8FC9A0" w:rsidR="000F472D" w:rsidRPr="000F472D" w:rsidRDefault="000F472D" w:rsidP="000F472D">
      <w:r w:rsidRPr="000F472D">
        <w:rPr>
          <w:b/>
          <w:bCs/>
        </w:rPr>
        <w:t>Tema:</w:t>
      </w:r>
      <w:r w:rsidRPr="000F472D">
        <w:br/>
        <w:t>La construcción del objeto: complejidades.</w:t>
      </w:r>
    </w:p>
    <w:p w14:paraId="5653C9E5" w14:textId="77777777" w:rsidR="000F472D" w:rsidRPr="000F472D" w:rsidRDefault="000F472D" w:rsidP="000F472D">
      <w:r w:rsidRPr="000F472D">
        <w:rPr>
          <w:b/>
          <w:bCs/>
        </w:rPr>
        <w:t>Actividades:</w:t>
      </w:r>
    </w:p>
    <w:p w14:paraId="67753CFE" w14:textId="77777777" w:rsidR="000F472D" w:rsidRPr="000F472D" w:rsidRDefault="000F472D" w:rsidP="000F472D">
      <w:r w:rsidRPr="000F472D">
        <w:rPr>
          <w:b/>
          <w:bCs/>
        </w:rPr>
        <w:t>Inicio:</w:t>
      </w:r>
      <w:r w:rsidRPr="000F472D">
        <w:br/>
        <w:t>La clase comienza con la presentación de una serie de afirmaciones vinculadas a problemáticas sociales, tales como “los jóvenes no estudian porque no les interesa”, “la pobreza se debe a la falta de esfuerzo” o “la tecnología afecta negativamente las relaciones sociales”. Los estudiantes, organizados en grupos, deberán analizar cuáles consideran que son afirmaciones válidas y fundamentadas y cuáles responden a opiniones o creencias. Se busca generar una primera aproximación a la diferencia entre explicaciones del sentido común y planteos problemáticos.</w:t>
      </w:r>
    </w:p>
    <w:p w14:paraId="17B1BE35" w14:textId="77777777" w:rsidR="000F472D" w:rsidRPr="000F472D" w:rsidRDefault="000F472D" w:rsidP="000F472D">
      <w:r w:rsidRPr="000F472D">
        <w:rPr>
          <w:b/>
          <w:bCs/>
        </w:rPr>
        <w:t>Desarrollo:</w:t>
      </w:r>
      <w:r w:rsidRPr="000F472D">
        <w:br/>
        <w:t>A partir de la puesta en común, se introduce el concepto de investigación desde la perspectiva de Popper, explicando que el conocimiento científico no parte de certezas sino de problemas. Se trabaja la idea de que el investigador transforma situaciones del mundo social en problemas de investigación, formulando preguntas y elaborando hipótesis como respuestas provisorias. Se explica que estas hipótesis deben poder ser criticadas y puestas a prueba, destacando el criterio de falsabilidad como elemento central del conocimiento científico. En relación con la construcción del objeto, se aborda la idea de que el objeto de investigación no es la realidad tal cual se presenta, sino una elaboración que surge a partir de problemas, decisiones y recortes realizados por el investigador. Se enfatiza que el proceso de investigación no es lineal ni mecánico, sino dinámico, atravesado por la formulación y reformulación constante de problemas y explicaciones.</w:t>
      </w:r>
    </w:p>
    <w:p w14:paraId="18DABA3E" w14:textId="77777777" w:rsidR="000F472D" w:rsidRPr="000F472D" w:rsidRDefault="000F472D" w:rsidP="000F472D">
      <w:r w:rsidRPr="000F472D">
        <w:rPr>
          <w:b/>
          <w:bCs/>
        </w:rPr>
        <w:t>Cierre:</w:t>
      </w:r>
      <w:r w:rsidRPr="000F472D">
        <w:br/>
        <w:t>Para finalizar, se propone a los estudiantes retomar las afirmaciones iniciales y transformarlas en posibles problemas de investigación, formulando preguntas claras que puedan ser analizadas científicamente. Se realiza una reflexión final sobre la importancia de construir el objeto de estudio a partir de problemas y no de certezas, comprendiendo que el conocimiento científico es siempre provisorio y está sujeto a revisión crítica</w:t>
      </w:r>
    </w:p>
    <w:p w14:paraId="44208EDD" w14:textId="77777777" w:rsidR="0027351D" w:rsidRDefault="0027351D"/>
    <w:sectPr w:rsidR="0027351D" w:rsidSect="006B2D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72D"/>
    <w:rsid w:val="000F472D"/>
    <w:rsid w:val="00183B4A"/>
    <w:rsid w:val="0027351D"/>
    <w:rsid w:val="00314FFE"/>
    <w:rsid w:val="003201EA"/>
    <w:rsid w:val="00346D96"/>
    <w:rsid w:val="00360F6B"/>
    <w:rsid w:val="006B2D54"/>
    <w:rsid w:val="00E04F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6DC32"/>
  <w15:chartTrackingRefBased/>
  <w15:docId w15:val="{77C04EA0-1908-4293-8C68-5528A533C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F47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F47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F472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F472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F472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F472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F472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F472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F472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472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F472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F472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F472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F472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F472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F472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F472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F472D"/>
    <w:rPr>
      <w:rFonts w:eastAsiaTheme="majorEastAsia" w:cstheme="majorBidi"/>
      <w:color w:val="272727" w:themeColor="text1" w:themeTint="D8"/>
    </w:rPr>
  </w:style>
  <w:style w:type="paragraph" w:styleId="Ttulo">
    <w:name w:val="Title"/>
    <w:basedOn w:val="Normal"/>
    <w:next w:val="Normal"/>
    <w:link w:val="TtuloCar"/>
    <w:uiPriority w:val="10"/>
    <w:qFormat/>
    <w:rsid w:val="000F4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F472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F472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F472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F472D"/>
    <w:pPr>
      <w:spacing w:before="160"/>
      <w:jc w:val="center"/>
    </w:pPr>
    <w:rPr>
      <w:i/>
      <w:iCs/>
      <w:color w:val="404040" w:themeColor="text1" w:themeTint="BF"/>
    </w:rPr>
  </w:style>
  <w:style w:type="character" w:customStyle="1" w:styleId="CitaCar">
    <w:name w:val="Cita Car"/>
    <w:basedOn w:val="Fuentedeprrafopredeter"/>
    <w:link w:val="Cita"/>
    <w:uiPriority w:val="29"/>
    <w:rsid w:val="000F472D"/>
    <w:rPr>
      <w:i/>
      <w:iCs/>
      <w:color w:val="404040" w:themeColor="text1" w:themeTint="BF"/>
    </w:rPr>
  </w:style>
  <w:style w:type="paragraph" w:styleId="Prrafodelista">
    <w:name w:val="List Paragraph"/>
    <w:basedOn w:val="Normal"/>
    <w:uiPriority w:val="34"/>
    <w:qFormat/>
    <w:rsid w:val="000F472D"/>
    <w:pPr>
      <w:ind w:left="720"/>
      <w:contextualSpacing/>
    </w:pPr>
  </w:style>
  <w:style w:type="character" w:styleId="nfasisintenso">
    <w:name w:val="Intense Emphasis"/>
    <w:basedOn w:val="Fuentedeprrafopredeter"/>
    <w:uiPriority w:val="21"/>
    <w:qFormat/>
    <w:rsid w:val="000F472D"/>
    <w:rPr>
      <w:i/>
      <w:iCs/>
      <w:color w:val="0F4761" w:themeColor="accent1" w:themeShade="BF"/>
    </w:rPr>
  </w:style>
  <w:style w:type="paragraph" w:styleId="Citadestacada">
    <w:name w:val="Intense Quote"/>
    <w:basedOn w:val="Normal"/>
    <w:next w:val="Normal"/>
    <w:link w:val="CitadestacadaCar"/>
    <w:uiPriority w:val="30"/>
    <w:qFormat/>
    <w:rsid w:val="000F47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F472D"/>
    <w:rPr>
      <w:i/>
      <w:iCs/>
      <w:color w:val="0F4761" w:themeColor="accent1" w:themeShade="BF"/>
    </w:rPr>
  </w:style>
  <w:style w:type="character" w:styleId="Referenciaintensa">
    <w:name w:val="Intense Reference"/>
    <w:basedOn w:val="Fuentedeprrafopredeter"/>
    <w:uiPriority w:val="32"/>
    <w:qFormat/>
    <w:rsid w:val="000F47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334</Words>
  <Characters>1966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Rojas</dc:creator>
  <cp:keywords/>
  <dc:description/>
  <cp:lastModifiedBy>Rosario Rojas</cp:lastModifiedBy>
  <cp:revision>2</cp:revision>
  <dcterms:created xsi:type="dcterms:W3CDTF">2026-04-12T01:54:00Z</dcterms:created>
  <dcterms:modified xsi:type="dcterms:W3CDTF">2026-04-12T02:37:00Z</dcterms:modified>
</cp:coreProperties>
</file>