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8127" w14:textId="77777777" w:rsidR="006B6E8D" w:rsidRPr="006B6E8D" w:rsidRDefault="006B6E8D" w:rsidP="006B6E8D">
      <w:r w:rsidRPr="006B6E8D">
        <w:rPr>
          <w:b/>
          <w:bCs/>
        </w:rPr>
        <w:t xml:space="preserve">Trabajo Práctico </w:t>
      </w:r>
      <w:proofErr w:type="spellStart"/>
      <w:r w:rsidRPr="006B6E8D">
        <w:rPr>
          <w:b/>
          <w:bCs/>
        </w:rPr>
        <w:t>N°</w:t>
      </w:r>
      <w:proofErr w:type="spellEnd"/>
      <w:r w:rsidRPr="006B6E8D">
        <w:rPr>
          <w:b/>
          <w:bCs/>
        </w:rPr>
        <w:t xml:space="preserve"> 12</w:t>
      </w:r>
    </w:p>
    <w:p w14:paraId="63CD5835" w14:textId="77777777" w:rsidR="006B6E8D" w:rsidRDefault="006B6E8D" w:rsidP="006B6E8D">
      <w:r w:rsidRPr="006B6E8D">
        <w:rPr>
          <w:b/>
          <w:bCs/>
        </w:rPr>
        <w:t>Materia:</w:t>
      </w:r>
      <w:r w:rsidRPr="006B6E8D">
        <w:t xml:space="preserve"> Psicología</w:t>
      </w:r>
      <w:r w:rsidRPr="006B6E8D">
        <w:br/>
      </w:r>
      <w:r w:rsidRPr="006B6E8D">
        <w:rPr>
          <w:b/>
          <w:bCs/>
        </w:rPr>
        <w:t>Profesor:</w:t>
      </w:r>
      <w:r w:rsidRPr="006B6E8D">
        <w:t xml:space="preserve"> Rosario Rojas</w:t>
      </w:r>
      <w:r w:rsidRPr="006B6E8D">
        <w:br/>
      </w:r>
      <w:r w:rsidRPr="006B6E8D">
        <w:rPr>
          <w:b/>
          <w:bCs/>
        </w:rPr>
        <w:t>Curso:</w:t>
      </w:r>
      <w:r w:rsidRPr="006B6E8D">
        <w:t xml:space="preserve"> 6° año</w:t>
      </w:r>
      <w:r>
        <w:t xml:space="preserve"> A</w:t>
      </w:r>
      <w:r w:rsidRPr="006B6E8D">
        <w:br/>
      </w:r>
      <w:r w:rsidRPr="006B6E8D">
        <w:rPr>
          <w:b/>
          <w:bCs/>
        </w:rPr>
        <w:t>Bibliografías:</w:t>
      </w:r>
      <w:r w:rsidRPr="006B6E8D">
        <w:t xml:space="preserve"> “Relación entre el aparato psíquico y la </w:t>
      </w:r>
      <w:proofErr w:type="gramStart"/>
      <w:r w:rsidRPr="006B6E8D">
        <w:t xml:space="preserve">sociedad” </w:t>
      </w:r>
      <w:r>
        <w:t xml:space="preserve"> Anna</w:t>
      </w:r>
      <w:proofErr w:type="gramEnd"/>
      <w:r>
        <w:t xml:space="preserve"> Freud (ficha de catedra)</w:t>
      </w:r>
    </w:p>
    <w:p w14:paraId="0F834007" w14:textId="00269922" w:rsidR="006B6E8D" w:rsidRPr="006B6E8D" w:rsidRDefault="006B6E8D" w:rsidP="006B6E8D">
      <w:r w:rsidRPr="006B6E8D">
        <w:rPr>
          <w:b/>
          <w:bCs/>
        </w:rPr>
        <w:t>Tema:</w:t>
      </w:r>
      <w:r w:rsidRPr="006B6E8D">
        <w:br/>
        <w:t>Relación entre el aparato psíquico y la sociedad</w:t>
      </w:r>
    </w:p>
    <w:p w14:paraId="393C00D8" w14:textId="77777777" w:rsidR="006B6E8D" w:rsidRPr="006B6E8D" w:rsidRDefault="006B6E8D" w:rsidP="006B6E8D">
      <w:r w:rsidRPr="006B6E8D">
        <w:rPr>
          <w:b/>
          <w:bCs/>
        </w:rPr>
        <w:t>Actividades:</w:t>
      </w:r>
    </w:p>
    <w:p w14:paraId="4DF93011" w14:textId="7920172F" w:rsidR="006B6E8D" w:rsidRPr="006B6E8D" w:rsidRDefault="006B6E8D" w:rsidP="006B6E8D">
      <w:r w:rsidRPr="006B6E8D">
        <w:rPr>
          <w:b/>
          <w:bCs/>
        </w:rPr>
        <w:t>Inicio:</w:t>
      </w:r>
      <w:r w:rsidRPr="006B6E8D">
        <w:br/>
        <w:t>Se retoma el trabajo anterior sobre la segunda tópica y se plantea la siguiente consigna:</w:t>
      </w:r>
    </w:p>
    <w:p w14:paraId="6BB5CE98" w14:textId="4D609997" w:rsidR="006B6E8D" w:rsidRPr="006B6E8D" w:rsidRDefault="006B6E8D" w:rsidP="006B6E8D">
      <w:r w:rsidRPr="006B6E8D">
        <w:t xml:space="preserve"> </w:t>
      </w:r>
      <w:r w:rsidRPr="006B6E8D">
        <w:rPr>
          <w:i/>
          <w:iCs/>
        </w:rPr>
        <w:t>¿Nuestra forma de pensar, sentir y actuar es completamente propia o está influida por la sociedad en la que vivimos?</w:t>
      </w:r>
    </w:p>
    <w:p w14:paraId="425B96EA" w14:textId="05AB7759" w:rsidR="006B6E8D" w:rsidRPr="006B6E8D" w:rsidRDefault="006B6E8D" w:rsidP="006B6E8D">
      <w:r w:rsidRPr="006B6E8D">
        <w:t>Los alumnos debaten en pequeños grupos y comparten ideas.</w:t>
      </w:r>
    </w:p>
    <w:p w14:paraId="4EB96579" w14:textId="77777777" w:rsidR="006B6E8D" w:rsidRPr="006B6E8D" w:rsidRDefault="006B6E8D" w:rsidP="006B6E8D">
      <w:r w:rsidRPr="006B6E8D">
        <w:rPr>
          <w:b/>
          <w:bCs/>
        </w:rPr>
        <w:t>Desarrollo:</w:t>
      </w:r>
      <w:r w:rsidRPr="006B6E8D">
        <w:br/>
        <w:t xml:space="preserve">Se introduce la idea central del texto: el aparato psíquico no es solo biológico, sino también una </w:t>
      </w:r>
      <w:r w:rsidRPr="006B6E8D">
        <w:rPr>
          <w:b/>
          <w:bCs/>
        </w:rPr>
        <w:t xml:space="preserve">construcción </w:t>
      </w:r>
      <w:proofErr w:type="gramStart"/>
      <w:r w:rsidRPr="006B6E8D">
        <w:rPr>
          <w:b/>
          <w:bCs/>
        </w:rPr>
        <w:t>social</w:t>
      </w:r>
      <w:r w:rsidRPr="006B6E8D">
        <w:t xml:space="preserve"> .</w:t>
      </w:r>
      <w:proofErr w:type="gramEnd"/>
    </w:p>
    <w:p w14:paraId="3976C453" w14:textId="77777777" w:rsidR="006B6E8D" w:rsidRPr="006B6E8D" w:rsidRDefault="006B6E8D" w:rsidP="006B6E8D">
      <w:r w:rsidRPr="006B6E8D">
        <w:t>Se desarrollan los ejes principales:</w:t>
      </w:r>
    </w:p>
    <w:p w14:paraId="1C56772D" w14:textId="77777777" w:rsidR="006B6E8D" w:rsidRPr="006B6E8D" w:rsidRDefault="006B6E8D" w:rsidP="006B6E8D">
      <w:pPr>
        <w:numPr>
          <w:ilvl w:val="0"/>
          <w:numId w:val="1"/>
        </w:numPr>
      </w:pPr>
      <w:r w:rsidRPr="006B6E8D">
        <w:t xml:space="preserve">El sujeto se construye en relación con otros (familia, escuela, instituciones). </w:t>
      </w:r>
    </w:p>
    <w:p w14:paraId="3C26B6B7" w14:textId="77777777" w:rsidR="006B6E8D" w:rsidRPr="006B6E8D" w:rsidRDefault="006B6E8D" w:rsidP="006B6E8D">
      <w:pPr>
        <w:numPr>
          <w:ilvl w:val="0"/>
          <w:numId w:val="1"/>
        </w:numPr>
      </w:pPr>
      <w:r w:rsidRPr="006B6E8D">
        <w:t xml:space="preserve">El </w:t>
      </w:r>
      <w:r w:rsidRPr="006B6E8D">
        <w:rPr>
          <w:b/>
          <w:bCs/>
        </w:rPr>
        <w:t>superyó</w:t>
      </w:r>
      <w:r w:rsidRPr="006B6E8D">
        <w:t xml:space="preserve"> como interiorización de normas sociales. </w:t>
      </w:r>
    </w:p>
    <w:p w14:paraId="343C5B41" w14:textId="77777777" w:rsidR="006B6E8D" w:rsidRPr="006B6E8D" w:rsidRDefault="006B6E8D" w:rsidP="006B6E8D">
      <w:pPr>
        <w:numPr>
          <w:ilvl w:val="0"/>
          <w:numId w:val="1"/>
        </w:numPr>
      </w:pPr>
      <w:r w:rsidRPr="006B6E8D">
        <w:t xml:space="preserve">El </w:t>
      </w:r>
      <w:r w:rsidRPr="006B6E8D">
        <w:rPr>
          <w:b/>
          <w:bCs/>
        </w:rPr>
        <w:t>yo</w:t>
      </w:r>
      <w:r w:rsidRPr="006B6E8D">
        <w:t xml:space="preserve"> como instancia que se adapta a la realidad social. </w:t>
      </w:r>
    </w:p>
    <w:p w14:paraId="0A859F1D" w14:textId="77777777" w:rsidR="006B6E8D" w:rsidRPr="006B6E8D" w:rsidRDefault="006B6E8D" w:rsidP="006B6E8D">
      <w:pPr>
        <w:numPr>
          <w:ilvl w:val="0"/>
          <w:numId w:val="1"/>
        </w:numPr>
      </w:pPr>
      <w:r w:rsidRPr="006B6E8D">
        <w:t xml:space="preserve">Los </w:t>
      </w:r>
      <w:r w:rsidRPr="006B6E8D">
        <w:rPr>
          <w:b/>
          <w:bCs/>
        </w:rPr>
        <w:t>mecanismos de defensa</w:t>
      </w:r>
      <w:r w:rsidRPr="006B6E8D">
        <w:t xml:space="preserve"> como formas de enfrentar conflictos internos. </w:t>
      </w:r>
    </w:p>
    <w:p w14:paraId="4335CE7D" w14:textId="77777777" w:rsidR="006B6E8D" w:rsidRPr="006B6E8D" w:rsidRDefault="006B6E8D" w:rsidP="006B6E8D">
      <w:pPr>
        <w:numPr>
          <w:ilvl w:val="0"/>
          <w:numId w:val="1"/>
        </w:numPr>
      </w:pPr>
      <w:r w:rsidRPr="006B6E8D">
        <w:t xml:space="preserve">La influencia de la sociedad en los deseos y valores. </w:t>
      </w:r>
    </w:p>
    <w:p w14:paraId="023F58AC" w14:textId="77777777" w:rsidR="006B6E8D" w:rsidRPr="006B6E8D" w:rsidRDefault="006B6E8D" w:rsidP="006B6E8D">
      <w:r w:rsidRPr="006B6E8D">
        <w:t>Se retoman ejemplos del texto:</w:t>
      </w:r>
    </w:p>
    <w:p w14:paraId="533967FE" w14:textId="77777777" w:rsidR="006B6E8D" w:rsidRPr="006B6E8D" w:rsidRDefault="006B6E8D" w:rsidP="006B6E8D">
      <w:pPr>
        <w:numPr>
          <w:ilvl w:val="0"/>
          <w:numId w:val="2"/>
        </w:numPr>
      </w:pPr>
      <w:r w:rsidRPr="006B6E8D">
        <w:t xml:space="preserve">Identificación con el agresor </w:t>
      </w:r>
    </w:p>
    <w:p w14:paraId="5C576D3E" w14:textId="77777777" w:rsidR="006B6E8D" w:rsidRPr="006B6E8D" w:rsidRDefault="006B6E8D" w:rsidP="006B6E8D">
      <w:pPr>
        <w:numPr>
          <w:ilvl w:val="0"/>
          <w:numId w:val="2"/>
        </w:numPr>
      </w:pPr>
      <w:r w:rsidRPr="006B6E8D">
        <w:t xml:space="preserve">Racionalización </w:t>
      </w:r>
    </w:p>
    <w:p w14:paraId="2106B892" w14:textId="77777777" w:rsidR="006B6E8D" w:rsidRPr="006B6E8D" w:rsidRDefault="006B6E8D" w:rsidP="006B6E8D">
      <w:pPr>
        <w:numPr>
          <w:ilvl w:val="0"/>
          <w:numId w:val="2"/>
        </w:numPr>
      </w:pPr>
      <w:r w:rsidRPr="006B6E8D">
        <w:t xml:space="preserve">Negación </w:t>
      </w:r>
    </w:p>
    <w:p w14:paraId="19E372BD" w14:textId="19874EB5" w:rsidR="006B6E8D" w:rsidRPr="006B6E8D" w:rsidRDefault="006B6E8D" w:rsidP="006B6E8D">
      <w:r w:rsidRPr="006B6E8D">
        <w:rPr>
          <w:b/>
          <w:bCs/>
        </w:rPr>
        <w:t>Actividad:</w:t>
      </w:r>
      <w:r w:rsidRPr="006B6E8D">
        <w:br/>
        <w:t>Los alumnos deberán:</w:t>
      </w:r>
    </w:p>
    <w:p w14:paraId="45B56AE4" w14:textId="77777777" w:rsidR="006B6E8D" w:rsidRPr="006B6E8D" w:rsidRDefault="006B6E8D" w:rsidP="006B6E8D">
      <w:pPr>
        <w:numPr>
          <w:ilvl w:val="0"/>
          <w:numId w:val="3"/>
        </w:numPr>
      </w:pPr>
      <w:r w:rsidRPr="006B6E8D">
        <w:t xml:space="preserve">Explicar con sus palabras cómo influye la sociedad en la construcción del aparato psíquico. </w:t>
      </w:r>
    </w:p>
    <w:p w14:paraId="5BD28970" w14:textId="77777777" w:rsidR="006B6E8D" w:rsidRPr="006B6E8D" w:rsidRDefault="006B6E8D" w:rsidP="006B6E8D">
      <w:pPr>
        <w:numPr>
          <w:ilvl w:val="0"/>
          <w:numId w:val="3"/>
        </w:numPr>
      </w:pPr>
      <w:r w:rsidRPr="006B6E8D">
        <w:t xml:space="preserve">Elegir un valor actual (consumo, éxito, inmediatez, etc.) y analizar cómo impacta en el ello, yo y superyó. </w:t>
      </w:r>
    </w:p>
    <w:p w14:paraId="1C4ED618" w14:textId="1DA5DA28" w:rsidR="006B6E8D" w:rsidRPr="006B6E8D" w:rsidRDefault="006B6E8D" w:rsidP="006B6E8D">
      <w:pPr>
        <w:numPr>
          <w:ilvl w:val="0"/>
          <w:numId w:val="3"/>
        </w:numPr>
      </w:pPr>
      <w:r w:rsidRPr="006B6E8D">
        <w:t xml:space="preserve">Proponer un ejemplo donde aparezca un mecanismo de defensa en un contexto social. </w:t>
      </w:r>
    </w:p>
    <w:p w14:paraId="17780C72" w14:textId="77777777" w:rsidR="006B6E8D" w:rsidRPr="006B6E8D" w:rsidRDefault="006B6E8D" w:rsidP="006B6E8D">
      <w:r w:rsidRPr="006B6E8D">
        <w:rPr>
          <w:b/>
          <w:bCs/>
        </w:rPr>
        <w:lastRenderedPageBreak/>
        <w:t>Cierre:</w:t>
      </w:r>
      <w:r w:rsidRPr="006B6E8D">
        <w:br/>
        <w:t>Puesta en común y reflexión final:</w:t>
      </w:r>
    </w:p>
    <w:p w14:paraId="73822DF4" w14:textId="092E3DDD" w:rsidR="006B6E8D" w:rsidRPr="006B6E8D" w:rsidRDefault="006B6E8D" w:rsidP="006B6E8D">
      <w:r w:rsidRPr="006B6E8D">
        <w:t xml:space="preserve"> </w:t>
      </w:r>
      <w:r w:rsidRPr="006B6E8D">
        <w:rPr>
          <w:i/>
          <w:iCs/>
        </w:rPr>
        <w:t>¿Qué tipo de sujetos produce la sociedad actual?</w:t>
      </w:r>
      <w:r w:rsidRPr="006B6E8D">
        <w:br/>
        <w:t xml:space="preserve"> </w:t>
      </w:r>
      <w:r w:rsidRPr="006B6E8D">
        <w:rPr>
          <w:i/>
          <w:iCs/>
        </w:rPr>
        <w:t>¿Qué lugar ocupa la frustración, la espera y los límites hoy?</w:t>
      </w:r>
    </w:p>
    <w:p w14:paraId="6429E0DA" w14:textId="77777777" w:rsidR="006B6E8D" w:rsidRPr="006B6E8D" w:rsidRDefault="006B6E8D" w:rsidP="006B6E8D">
      <w:r w:rsidRPr="006B6E8D">
        <w:t xml:space="preserve">Se retoma la idea de que la subjetividad es una construcción social </w:t>
      </w:r>
      <w:proofErr w:type="gramStart"/>
      <w:r w:rsidRPr="006B6E8D">
        <w:t>situada .</w:t>
      </w:r>
      <w:proofErr w:type="gramEnd"/>
    </w:p>
    <w:p w14:paraId="76FFF380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64A"/>
    <w:multiLevelType w:val="multilevel"/>
    <w:tmpl w:val="BFD2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14B02"/>
    <w:multiLevelType w:val="multilevel"/>
    <w:tmpl w:val="BB42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B1425"/>
    <w:multiLevelType w:val="multilevel"/>
    <w:tmpl w:val="EE4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895909">
    <w:abstractNumId w:val="2"/>
  </w:num>
  <w:num w:numId="2" w16cid:durableId="883518307">
    <w:abstractNumId w:val="1"/>
  </w:num>
  <w:num w:numId="3" w16cid:durableId="113510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8D"/>
    <w:rsid w:val="00183B4A"/>
    <w:rsid w:val="0027351D"/>
    <w:rsid w:val="003201EA"/>
    <w:rsid w:val="004B243D"/>
    <w:rsid w:val="006B2D54"/>
    <w:rsid w:val="006B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F018"/>
  <w15:chartTrackingRefBased/>
  <w15:docId w15:val="{8AAE1387-EA2D-497D-9797-4BEE735F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6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6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6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6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6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6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6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6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6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6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6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6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6E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6E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6E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6E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6E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6E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6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6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6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6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6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6E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6E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6E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6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6E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6E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1393</Characters>
  <Application>Microsoft Office Word</Application>
  <DocSecurity>0</DocSecurity>
  <Lines>40</Lines>
  <Paragraphs>25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2026-04-18T14:17:00Z</dcterms:created>
  <dcterms:modified xsi:type="dcterms:W3CDTF">2026-04-18T14:21:00Z</dcterms:modified>
</cp:coreProperties>
</file>