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9D2D1" w14:textId="77777777" w:rsidR="007F48AB" w:rsidRDefault="00000000" w:rsidP="00E964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14:paraId="34499576" w14:textId="77777777" w:rsidR="007F48AB" w:rsidRDefault="007F48AB" w:rsidP="00E9642B">
      <w:pPr>
        <w:spacing w:after="0" w:line="240" w:lineRule="auto"/>
        <w:jc w:val="both"/>
        <w:rPr>
          <w:sz w:val="24"/>
          <w:szCs w:val="24"/>
        </w:rPr>
      </w:pPr>
    </w:p>
    <w:p w14:paraId="05F79B2D" w14:textId="77777777" w:rsidR="007F48AB" w:rsidRDefault="00000000" w:rsidP="00E964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0708AF85" w14:textId="77777777" w:rsidR="007F48AB" w:rsidRDefault="007F48AB" w:rsidP="00E9642B">
      <w:pPr>
        <w:spacing w:after="0" w:line="240" w:lineRule="auto"/>
        <w:jc w:val="both"/>
        <w:rPr>
          <w:sz w:val="24"/>
          <w:szCs w:val="24"/>
        </w:rPr>
      </w:pPr>
    </w:p>
    <w:p w14:paraId="73422E32" w14:textId="77777777" w:rsidR="007F48AB" w:rsidRDefault="00000000" w:rsidP="00E964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EE1265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="00EE1265">
        <w:rPr>
          <w:sz w:val="24"/>
          <w:szCs w:val="24"/>
        </w:rPr>
        <w:t>A</w:t>
      </w:r>
    </w:p>
    <w:p w14:paraId="280A790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4D20977" w14:textId="48A8E278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E9642B">
        <w:rPr>
          <w:b/>
          <w:bCs/>
          <w:color w:val="000000"/>
          <w:sz w:val="32"/>
          <w:szCs w:val="32"/>
        </w:rPr>
        <w:t>6</w:t>
      </w:r>
      <w:r w:rsidR="00FF2432">
        <w:rPr>
          <w:b/>
          <w:bCs/>
          <w:color w:val="000000"/>
          <w:sz w:val="32"/>
          <w:szCs w:val="32"/>
        </w:rPr>
        <w:t xml:space="preserve"> (continuación)</w:t>
      </w:r>
    </w:p>
    <w:p w14:paraId="78C1E0BC" w14:textId="0E219506" w:rsidR="007F48AB" w:rsidRPr="00FF2432" w:rsidRDefault="004F21BF" w:rsidP="00F968E0">
      <w:pPr>
        <w:rPr>
          <w:sz w:val="28"/>
          <w:szCs w:val="28"/>
        </w:rPr>
      </w:pPr>
      <w:r>
        <w:rPr>
          <w:sz w:val="24"/>
          <w:szCs w:val="24"/>
        </w:rPr>
        <w:t xml:space="preserve">             </w:t>
      </w:r>
      <w:r w:rsidR="00F9341A" w:rsidRPr="00FF2432">
        <w:rPr>
          <w:sz w:val="28"/>
          <w:szCs w:val="28"/>
        </w:rPr>
        <w:t>Actividades:</w:t>
      </w:r>
    </w:p>
    <w:p w14:paraId="058CC9C8" w14:textId="78E20F9E" w:rsidR="00F9341A" w:rsidRPr="00FF2432" w:rsidRDefault="00F9341A" w:rsidP="00F9341A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FF2432">
        <w:rPr>
          <w:sz w:val="28"/>
          <w:szCs w:val="28"/>
        </w:rPr>
        <w:t>Control del programa en la carpeta</w:t>
      </w:r>
    </w:p>
    <w:p w14:paraId="27C5C138" w14:textId="46DB569B" w:rsidR="00F968E0" w:rsidRPr="00FF2432" w:rsidRDefault="00F9341A" w:rsidP="00AE7A0F">
      <w:pPr>
        <w:pStyle w:val="Prrafodelista"/>
        <w:numPr>
          <w:ilvl w:val="0"/>
          <w:numId w:val="3"/>
        </w:numPr>
        <w:tabs>
          <w:tab w:val="left" w:pos="993"/>
        </w:tabs>
        <w:ind w:left="720" w:hanging="11"/>
        <w:rPr>
          <w:sz w:val="28"/>
          <w:szCs w:val="28"/>
        </w:rPr>
      </w:pPr>
      <w:r w:rsidRPr="00FF2432">
        <w:rPr>
          <w:sz w:val="28"/>
          <w:szCs w:val="28"/>
        </w:rPr>
        <w:t xml:space="preserve"> Continuando con el</w:t>
      </w:r>
      <w:bookmarkStart w:id="0" w:name="_Hlk225712579"/>
      <w:r w:rsidRPr="00FF2432">
        <w:rPr>
          <w:sz w:val="28"/>
          <w:szCs w:val="28"/>
        </w:rPr>
        <w:t xml:space="preserve"> </w:t>
      </w:r>
      <w:r w:rsidR="00F968E0" w:rsidRPr="00FF2432">
        <w:rPr>
          <w:sz w:val="28"/>
          <w:szCs w:val="28"/>
        </w:rPr>
        <w:t xml:space="preserve">Eje 1: Fortalecimiento Académico </w:t>
      </w:r>
    </w:p>
    <w:p w14:paraId="68923BA3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>Objetivo: Brindar herramientas técnicas para mejorar el rendimiento y la organización.</w:t>
      </w:r>
    </w:p>
    <w:p w14:paraId="1754B3CF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>1.</w:t>
      </w:r>
      <w:r w:rsidRPr="00FF2432">
        <w:rPr>
          <w:sz w:val="28"/>
          <w:szCs w:val="28"/>
        </w:rPr>
        <w:tab/>
        <w:t>Gestión del tiempo: Uso de agendas y planificación semanal. Horarios de clases materiales a traer, ordenar la mochila el día anterior.</w:t>
      </w:r>
    </w:p>
    <w:p w14:paraId="2782D628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>2.</w:t>
      </w:r>
      <w:r w:rsidRPr="00FF2432">
        <w:rPr>
          <w:sz w:val="28"/>
          <w:szCs w:val="28"/>
        </w:rPr>
        <w:tab/>
        <w:t>Métodos de estudio I: Técnicas de subrayado y toma de apuntes.</w:t>
      </w:r>
    </w:p>
    <w:p w14:paraId="0C9E1A1A" w14:textId="7E312139" w:rsidR="0010551A" w:rsidRDefault="0010551A" w:rsidP="00F968E0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DF3661" wp14:editId="1C3BE5A3">
            <wp:extent cx="3590925" cy="3797935"/>
            <wp:effectExtent l="0" t="0" r="9525" b="0"/>
            <wp:docPr id="6674115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67D1A" w14:textId="77777777" w:rsidR="0010551A" w:rsidRDefault="0010551A" w:rsidP="00F968E0">
      <w:pPr>
        <w:ind w:left="720"/>
        <w:rPr>
          <w:sz w:val="24"/>
          <w:szCs w:val="24"/>
        </w:rPr>
      </w:pPr>
    </w:p>
    <w:p w14:paraId="156AC440" w14:textId="77777777" w:rsidR="0010551A" w:rsidRDefault="0010551A" w:rsidP="00F968E0">
      <w:pPr>
        <w:ind w:left="720"/>
        <w:rPr>
          <w:sz w:val="24"/>
          <w:szCs w:val="24"/>
        </w:rPr>
      </w:pPr>
    </w:p>
    <w:bookmarkEnd w:id="0"/>
    <w:p w14:paraId="615E7AB8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968E0">
        <w:rPr>
          <w:sz w:val="24"/>
          <w:szCs w:val="24"/>
        </w:rPr>
        <w:t>3.</w:t>
      </w:r>
      <w:r w:rsidRPr="00F968E0">
        <w:rPr>
          <w:sz w:val="24"/>
          <w:szCs w:val="24"/>
        </w:rPr>
        <w:tab/>
      </w:r>
      <w:r w:rsidRPr="00FF2432">
        <w:rPr>
          <w:sz w:val="28"/>
          <w:szCs w:val="28"/>
        </w:rPr>
        <w:t>Métodos de estudio II: Mapas conceptuales y cuadros sinópticos.</w:t>
      </w:r>
    </w:p>
    <w:p w14:paraId="0096DBE9" w14:textId="77777777" w:rsidR="00F968E0" w:rsidRPr="00FF2432" w:rsidRDefault="00F968E0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>4.</w:t>
      </w:r>
      <w:r w:rsidRPr="00FF2432">
        <w:rPr>
          <w:sz w:val="28"/>
          <w:szCs w:val="28"/>
        </w:rPr>
        <w:tab/>
        <w:t>Lectura comprensiva: Estrategias para entender textos complejos.</w:t>
      </w:r>
    </w:p>
    <w:p w14:paraId="4887902C" w14:textId="77777777" w:rsidR="004F21BF" w:rsidRPr="00FF2432" w:rsidRDefault="004F21BF" w:rsidP="00F968E0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 xml:space="preserve">Actividades: </w:t>
      </w:r>
    </w:p>
    <w:p w14:paraId="647AB9F0" w14:textId="0F63016A" w:rsidR="005175A4" w:rsidRPr="00FF2432" w:rsidRDefault="005175A4" w:rsidP="005175A4">
      <w:pPr>
        <w:ind w:left="720"/>
        <w:rPr>
          <w:sz w:val="28"/>
          <w:szCs w:val="28"/>
        </w:rPr>
      </w:pPr>
      <w:r w:rsidRPr="00FF2432">
        <w:rPr>
          <w:sz w:val="28"/>
          <w:szCs w:val="28"/>
        </w:rPr>
        <w:t xml:space="preserve">Se inicia con el cuadernillo de la asignatura </w:t>
      </w:r>
      <w:r w:rsidR="007517FC" w:rsidRPr="00FF2432">
        <w:rPr>
          <w:sz w:val="28"/>
          <w:szCs w:val="28"/>
        </w:rPr>
        <w:t>Sociología</w:t>
      </w:r>
      <w:r w:rsidR="00AE7A0F" w:rsidRPr="00FF2432">
        <w:rPr>
          <w:sz w:val="28"/>
          <w:szCs w:val="28"/>
        </w:rPr>
        <w:t>. Lectura en voz alta:</w:t>
      </w:r>
    </w:p>
    <w:p w14:paraId="1F8A2F71" w14:textId="2AA1FE20" w:rsidR="00AE7A0F" w:rsidRPr="00FF2432" w:rsidRDefault="00FF2432" w:rsidP="00AE7A0F">
      <w:pPr>
        <w:pStyle w:val="Prrafodelista"/>
        <w:numPr>
          <w:ilvl w:val="0"/>
          <w:numId w:val="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Analisis</w:t>
      </w:r>
      <w:proofErr w:type="spellEnd"/>
      <w:r>
        <w:rPr>
          <w:sz w:val="28"/>
          <w:szCs w:val="28"/>
        </w:rPr>
        <w:t>. Control de guía de preguntas</w:t>
      </w:r>
    </w:p>
    <w:p w14:paraId="59039DFE" w14:textId="6C2E58BD" w:rsidR="00AE7A0F" w:rsidRDefault="00FF2432" w:rsidP="00AE7A0F">
      <w:pPr>
        <w:pStyle w:val="Prrafode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Control de libro y su lectura.</w:t>
      </w:r>
    </w:p>
    <w:p w14:paraId="7AA5C5EF" w14:textId="51622C42" w:rsidR="00E9642B" w:rsidRDefault="00E9642B" w:rsidP="00AE7A0F">
      <w:pPr>
        <w:pStyle w:val="Prrafode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Cuadro comparativo revisar en clase</w:t>
      </w:r>
    </w:p>
    <w:p w14:paraId="2BE7DBA6" w14:textId="4ADE4E01" w:rsidR="00DE49C9" w:rsidRDefault="00DE49C9" w:rsidP="00AE7A0F">
      <w:pPr>
        <w:pStyle w:val="Prrafode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TOMA DE APUNTES</w:t>
      </w:r>
    </w:p>
    <w:p w14:paraId="4EB1BF49" w14:textId="77777777" w:rsidR="00DE49C9" w:rsidRDefault="00DE49C9" w:rsidP="00DE49C9">
      <w:pPr>
        <w:pStyle w:val="Prrafodelista"/>
        <w:ind w:left="1230"/>
        <w:rPr>
          <w:sz w:val="28"/>
          <w:szCs w:val="28"/>
        </w:rPr>
      </w:pPr>
      <w:r w:rsidRPr="00DE49C9">
        <w:rPr>
          <w:sz w:val="28"/>
          <w:szCs w:val="28"/>
        </w:rPr>
        <w:t>. Aspectos para tener en cuenta a la hora de tomar notas</w:t>
      </w:r>
      <w:r>
        <w:rPr>
          <w:sz w:val="28"/>
          <w:szCs w:val="28"/>
        </w:rPr>
        <w:t>:</w:t>
      </w:r>
    </w:p>
    <w:p w14:paraId="00528854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 xml:space="preserve"> Tomar apuntes en clase mejora nuestra capacidad de atención y nos ayuda a </w:t>
      </w:r>
      <w:proofErr w:type="spellStart"/>
      <w:r w:rsidRPr="00DE49C9">
        <w:rPr>
          <w:sz w:val="28"/>
          <w:szCs w:val="28"/>
        </w:rPr>
        <w:t>com</w:t>
      </w:r>
      <w:proofErr w:type="spellEnd"/>
      <w:r w:rsidRPr="00DE49C9">
        <w:rPr>
          <w:sz w:val="28"/>
          <w:szCs w:val="28"/>
        </w:rPr>
        <w:t xml:space="preserve"> prender los conceptos principales. Requiere de varias destrezas de pensamiento como decidir qué escribir y pensar en cómo escribirlo. Es recomendable que conectes tus apuntes entre sí mediante ejemplos, </w:t>
      </w:r>
      <w:proofErr w:type="spellStart"/>
      <w:r w:rsidRPr="00DE49C9">
        <w:rPr>
          <w:sz w:val="28"/>
          <w:szCs w:val="28"/>
        </w:rPr>
        <w:t>experien</w:t>
      </w:r>
      <w:proofErr w:type="spellEnd"/>
      <w:r w:rsidRPr="00DE49C9">
        <w:rPr>
          <w:sz w:val="28"/>
          <w:szCs w:val="28"/>
        </w:rPr>
        <w:t xml:space="preserve"> </w:t>
      </w:r>
      <w:proofErr w:type="spellStart"/>
      <w:r w:rsidRPr="00DE49C9">
        <w:rPr>
          <w:sz w:val="28"/>
          <w:szCs w:val="28"/>
        </w:rPr>
        <w:t>cias</w:t>
      </w:r>
      <w:proofErr w:type="spellEnd"/>
      <w:r w:rsidRPr="00DE49C9">
        <w:rPr>
          <w:sz w:val="28"/>
          <w:szCs w:val="28"/>
        </w:rPr>
        <w:t xml:space="preserve"> previas u otros conocimientos que tengas. Presta atención a las señales que brinde tu profesor, por </w:t>
      </w:r>
      <w:proofErr w:type="gramStart"/>
      <w:r w:rsidRPr="00DE49C9">
        <w:rPr>
          <w:sz w:val="28"/>
          <w:szCs w:val="28"/>
        </w:rPr>
        <w:t>ejemplo</w:t>
      </w:r>
      <w:proofErr w:type="gramEnd"/>
      <w:r w:rsidRPr="00DE49C9">
        <w:rPr>
          <w:sz w:val="28"/>
          <w:szCs w:val="28"/>
        </w:rPr>
        <w:t xml:space="preserve"> si dice “se compone de siete partes”, sabrás que vendrá una lista. </w:t>
      </w:r>
    </w:p>
    <w:p w14:paraId="7AA9F7D8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>Consejos para tomar apuntes en clase</w:t>
      </w:r>
      <w:r>
        <w:rPr>
          <w:sz w:val="28"/>
          <w:szCs w:val="28"/>
        </w:rPr>
        <w:t>:</w:t>
      </w:r>
    </w:p>
    <w:p w14:paraId="49585955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 xml:space="preserve"> • Redacta a lápiz para borrar y lograr un material limpio sin tachones.</w:t>
      </w:r>
    </w:p>
    <w:p w14:paraId="78C1CCE1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 xml:space="preserve"> • Enunciados cortos, claros y precisos. </w:t>
      </w:r>
    </w:p>
    <w:p w14:paraId="032F69AF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 xml:space="preserve">• Deja una línea en blanco entre enunciados para que sean legibles. </w:t>
      </w:r>
    </w:p>
    <w:p w14:paraId="14A40AFB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 xml:space="preserve">• Palabras propias para definiciones o llenar espacios vacíos. </w:t>
      </w:r>
    </w:p>
    <w:p w14:paraId="3C5DF957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 xml:space="preserve">• Crea abreviaturas y símbolos que repetirás en todas las notas. </w:t>
      </w:r>
    </w:p>
    <w:p w14:paraId="588462B5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>• Escribe como si le explicaras el tema a otra persona.</w:t>
      </w:r>
    </w:p>
    <w:p w14:paraId="41E9FFE4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 xml:space="preserve"> • Si pierdes el hilo, pon un gran signo de interrogación en el lugar exacto que llena </w:t>
      </w:r>
      <w:proofErr w:type="spellStart"/>
      <w:r w:rsidRPr="00DE49C9">
        <w:rPr>
          <w:sz w:val="28"/>
          <w:szCs w:val="28"/>
        </w:rPr>
        <w:t>rás</w:t>
      </w:r>
      <w:proofErr w:type="spellEnd"/>
      <w:r w:rsidRPr="00DE49C9">
        <w:rPr>
          <w:sz w:val="28"/>
          <w:szCs w:val="28"/>
        </w:rPr>
        <w:t xml:space="preserve"> después y continua con los siguientes puntos. </w:t>
      </w:r>
    </w:p>
    <w:p w14:paraId="38BDDD92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 xml:space="preserve">•Señala de dudas para despejarlas con el docente. </w:t>
      </w:r>
    </w:p>
    <w:p w14:paraId="388738B9" w14:textId="77777777" w:rsidR="00DE49C9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 xml:space="preserve">Cómo tomar notas en clase 2. </w:t>
      </w:r>
    </w:p>
    <w:p w14:paraId="79BD7A3A" w14:textId="6CA88C19" w:rsidR="00DE49C9" w:rsidRPr="00FF2432" w:rsidRDefault="00DE49C9" w:rsidP="00DE49C9">
      <w:pPr>
        <w:pStyle w:val="Prrafodelista"/>
        <w:ind w:left="1230"/>
        <w:jc w:val="both"/>
        <w:rPr>
          <w:sz w:val="28"/>
          <w:szCs w:val="28"/>
        </w:rPr>
      </w:pPr>
      <w:r w:rsidRPr="00DE49C9">
        <w:rPr>
          <w:sz w:val="28"/>
          <w:szCs w:val="28"/>
        </w:rPr>
        <w:t>Método Cornell</w:t>
      </w:r>
      <w:r>
        <w:rPr>
          <w:sz w:val="28"/>
          <w:szCs w:val="28"/>
        </w:rPr>
        <w:t>: INVESTIGAR para la próxima clase.</w:t>
      </w:r>
      <w:r w:rsidRPr="00DE49C9">
        <w:rPr>
          <w:sz w:val="28"/>
          <w:szCs w:val="28"/>
        </w:rPr>
        <w:t xml:space="preserve"> </w:t>
      </w:r>
    </w:p>
    <w:sectPr w:rsidR="00DE49C9" w:rsidRPr="00FF2432">
      <w:headerReference w:type="default" r:id="rId9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16AD1" w14:textId="77777777" w:rsidR="000C1724" w:rsidRDefault="000C1724">
      <w:pPr>
        <w:spacing w:after="0" w:line="240" w:lineRule="auto"/>
      </w:pPr>
      <w:r>
        <w:separator/>
      </w:r>
    </w:p>
  </w:endnote>
  <w:endnote w:type="continuationSeparator" w:id="0">
    <w:p w14:paraId="21211322" w14:textId="77777777" w:rsidR="000C1724" w:rsidRDefault="000C1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338529-832A-483B-94EB-04679F3C3931}"/>
    <w:embedBold r:id="rId2" w:fontKey="{22D4DA2D-351B-4BCD-A44F-B1EB059B1F3E}"/>
    <w:embedItalic r:id="rId3" w:fontKey="{647EDD35-8E9A-40E1-A2CE-F0F40D8235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786C33-4BA1-49DA-9AF5-9D8FB43614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A1F9F" w14:textId="77777777" w:rsidR="000C1724" w:rsidRDefault="000C1724">
      <w:pPr>
        <w:spacing w:after="0" w:line="240" w:lineRule="auto"/>
      </w:pPr>
      <w:r>
        <w:separator/>
      </w:r>
    </w:p>
  </w:footnote>
  <w:footnote w:type="continuationSeparator" w:id="0">
    <w:p w14:paraId="1B42732B" w14:textId="77777777" w:rsidR="000C1724" w:rsidRDefault="000C1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1B98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ABF61A" wp14:editId="7B0D285F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2D2B80D" wp14:editId="28EBA829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EF3C6" w14:textId="77777777" w:rsidR="00392A0D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33FAECB0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3C56FC39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016D9D7" w14:textId="77777777" w:rsidR="00392A0D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37B003B8" w14:textId="77777777" w:rsidR="00392A0D" w:rsidRDefault="00392A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2B80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39EF3C6" w14:textId="77777777" w:rsidR="00392A0D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33FAECB0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3C56FC39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016D9D7" w14:textId="77777777" w:rsidR="00392A0D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37B003B8" w14:textId="77777777" w:rsidR="00392A0D" w:rsidRDefault="00392A0D"/>
                </w:txbxContent>
              </v:textbox>
              <w10:wrap type="square"/>
            </v:shape>
          </w:pict>
        </mc:Fallback>
      </mc:AlternateContent>
    </w:r>
  </w:p>
  <w:p w14:paraId="44C84438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EDE4B2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E6B5E07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802F274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41C4A0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5081A6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1A3183"/>
    <w:multiLevelType w:val="hybridMultilevel"/>
    <w:tmpl w:val="47420F7A"/>
    <w:lvl w:ilvl="0" w:tplc="6CBC01A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0672279"/>
    <w:multiLevelType w:val="hybridMultilevel"/>
    <w:tmpl w:val="390289F4"/>
    <w:lvl w:ilvl="0" w:tplc="D2DCE28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6C6BF2"/>
    <w:multiLevelType w:val="hybridMultilevel"/>
    <w:tmpl w:val="7C0E8878"/>
    <w:lvl w:ilvl="0" w:tplc="C58617F6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50" w:hanging="360"/>
      </w:pPr>
    </w:lvl>
    <w:lvl w:ilvl="2" w:tplc="2C0A001B" w:tentative="1">
      <w:start w:val="1"/>
      <w:numFmt w:val="lowerRoman"/>
      <w:lvlText w:val="%3."/>
      <w:lvlJc w:val="right"/>
      <w:pPr>
        <w:ind w:left="2670" w:hanging="180"/>
      </w:pPr>
    </w:lvl>
    <w:lvl w:ilvl="3" w:tplc="2C0A000F" w:tentative="1">
      <w:start w:val="1"/>
      <w:numFmt w:val="decimal"/>
      <w:lvlText w:val="%4."/>
      <w:lvlJc w:val="left"/>
      <w:pPr>
        <w:ind w:left="3390" w:hanging="360"/>
      </w:pPr>
    </w:lvl>
    <w:lvl w:ilvl="4" w:tplc="2C0A0019" w:tentative="1">
      <w:start w:val="1"/>
      <w:numFmt w:val="lowerLetter"/>
      <w:lvlText w:val="%5."/>
      <w:lvlJc w:val="left"/>
      <w:pPr>
        <w:ind w:left="4110" w:hanging="360"/>
      </w:pPr>
    </w:lvl>
    <w:lvl w:ilvl="5" w:tplc="2C0A001B" w:tentative="1">
      <w:start w:val="1"/>
      <w:numFmt w:val="lowerRoman"/>
      <w:lvlText w:val="%6."/>
      <w:lvlJc w:val="right"/>
      <w:pPr>
        <w:ind w:left="4830" w:hanging="180"/>
      </w:pPr>
    </w:lvl>
    <w:lvl w:ilvl="6" w:tplc="2C0A000F" w:tentative="1">
      <w:start w:val="1"/>
      <w:numFmt w:val="decimal"/>
      <w:lvlText w:val="%7."/>
      <w:lvlJc w:val="left"/>
      <w:pPr>
        <w:ind w:left="5550" w:hanging="360"/>
      </w:pPr>
    </w:lvl>
    <w:lvl w:ilvl="7" w:tplc="2C0A0019" w:tentative="1">
      <w:start w:val="1"/>
      <w:numFmt w:val="lowerLetter"/>
      <w:lvlText w:val="%8."/>
      <w:lvlJc w:val="left"/>
      <w:pPr>
        <w:ind w:left="6270" w:hanging="360"/>
      </w:pPr>
    </w:lvl>
    <w:lvl w:ilvl="8" w:tplc="2C0A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1442601375">
    <w:abstractNumId w:val="2"/>
  </w:num>
  <w:num w:numId="2" w16cid:durableId="173888673">
    <w:abstractNumId w:val="3"/>
  </w:num>
  <w:num w:numId="3" w16cid:durableId="602612288">
    <w:abstractNumId w:val="0"/>
  </w:num>
  <w:num w:numId="4" w16cid:durableId="761030098">
    <w:abstractNumId w:val="1"/>
  </w:num>
  <w:num w:numId="5" w16cid:durableId="20813609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C1724"/>
    <w:rsid w:val="0010551A"/>
    <w:rsid w:val="00206FB6"/>
    <w:rsid w:val="00272A00"/>
    <w:rsid w:val="0028674C"/>
    <w:rsid w:val="002B1968"/>
    <w:rsid w:val="002F44B1"/>
    <w:rsid w:val="00392A0D"/>
    <w:rsid w:val="00427336"/>
    <w:rsid w:val="004F21BF"/>
    <w:rsid w:val="005175A4"/>
    <w:rsid w:val="005215DE"/>
    <w:rsid w:val="005B1CCB"/>
    <w:rsid w:val="00717D5A"/>
    <w:rsid w:val="007517FC"/>
    <w:rsid w:val="00757BF2"/>
    <w:rsid w:val="007B5901"/>
    <w:rsid w:val="007F48AB"/>
    <w:rsid w:val="0084585B"/>
    <w:rsid w:val="0087134A"/>
    <w:rsid w:val="00A115C5"/>
    <w:rsid w:val="00AE7A0F"/>
    <w:rsid w:val="00BD66C2"/>
    <w:rsid w:val="00DE49C9"/>
    <w:rsid w:val="00E9642B"/>
    <w:rsid w:val="00EE1265"/>
    <w:rsid w:val="00F065F6"/>
    <w:rsid w:val="00F157F7"/>
    <w:rsid w:val="00F500B4"/>
    <w:rsid w:val="00F9341A"/>
    <w:rsid w:val="00F968E0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55E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F9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6D93-595C-42A3-888A-07630C7DA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317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16</cp:revision>
  <dcterms:created xsi:type="dcterms:W3CDTF">2026-03-09T00:04:00Z</dcterms:created>
  <dcterms:modified xsi:type="dcterms:W3CDTF">2026-04-20T00:32:00Z</dcterms:modified>
</cp:coreProperties>
</file>