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N°14</w:t>
      </w:r>
    </w:p>
    <w:p w:rsidR="00000000" w:rsidDel="00000000" w:rsidP="00000000" w:rsidRDefault="00000000" w:rsidRPr="00000000" w14:paraId="00000006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Factores y grupos de riesgo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36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dictará y explicará el concepto de factores de riesgo.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Factores de riesgo: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Son condiciones que aumentan la probabilidad de enfermarse.</w:t>
        <w:br w:type="textWrapping"/>
        <w:t xml:space="preserve"> Ejemplos: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Edad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Tabaquismo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Contaminación del agua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Grupos de riesgo: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Personas con mayor probabilidad de enfermarse.</w:t>
        <w:br w:type="textWrapping"/>
        <w:t xml:space="preserve"> Ejemplo: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Embarazadas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Adultos mayores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Grupos vulnerables: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Personas con menos acceso a recursos para cuidar su salud.</w:t>
        <w:br w:type="textWrapping"/>
        <w:t xml:space="preserve"> Ejemplo: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Personas en situación de pobreza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Personas con discapacidad.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¿Qué es la vulnerabilidad?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¿Cuáles son los principales factores de riesgo según la OMS?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Elegí un factor de riesgo y respondé: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afecta la salud?¿Cómo se puede prevenir?¿A quiénes afecta más?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