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N°11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Enfermedades transmisibles y no transmisibles 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Lectura de la pág 30 del libro. Marcar ideas principales.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realizará en la pizarra un mapa conceptual con las enfermedades de etiología multifactorial y se dará una breve explicación. 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A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B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