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D5FC2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E369A4">
        <w:rPr>
          <w:sz w:val="24"/>
          <w:szCs w:val="20"/>
        </w:rPr>
        <w:t>07</w:t>
      </w:r>
      <w:bookmarkStart w:id="0" w:name="_GoBack"/>
      <w:bookmarkEnd w:id="0"/>
      <w:r w:rsidR="00E369A4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F7D68">
        <w:rPr>
          <w:b/>
          <w:color w:val="000000" w:themeColor="text1"/>
          <w:sz w:val="32"/>
          <w:szCs w:val="24"/>
        </w:rPr>
        <w:t>9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>
        <w:rPr>
          <w:b/>
          <w:color w:val="000000" w:themeColor="text1"/>
          <w:sz w:val="32"/>
          <w:szCs w:val="24"/>
        </w:rPr>
        <w:t>sustantivas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412D19" w:rsidRPr="00EF7D68" w:rsidRDefault="008E2706" w:rsidP="00CE2BEC">
      <w:pPr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F7D68">
        <w:rPr>
          <w:bCs/>
          <w:color w:val="000000" w:themeColor="text1"/>
          <w:sz w:val="24"/>
          <w:szCs w:val="24"/>
        </w:rPr>
        <w:t>repaso, control y ejercicios de oraciones subordinadas de la página 183.</w:t>
      </w:r>
    </w:p>
    <w:p w:rsidR="00B6701D" w:rsidRDefault="008E2706" w:rsidP="00EF7D68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37197B">
        <w:rPr>
          <w:bCs/>
          <w:color w:val="000000" w:themeColor="text1"/>
          <w:sz w:val="24"/>
          <w:szCs w:val="24"/>
        </w:rPr>
        <w:t>actividad grupal: Análisis</w:t>
      </w:r>
      <w:r w:rsidR="00EF7D68">
        <w:rPr>
          <w:bCs/>
          <w:color w:val="000000" w:themeColor="text1"/>
          <w:sz w:val="24"/>
          <w:szCs w:val="24"/>
        </w:rPr>
        <w:t xml:space="preserve"> sintáctico de letras de canciones, de </w:t>
      </w:r>
      <w:r w:rsidR="0037197B">
        <w:rPr>
          <w:bCs/>
          <w:color w:val="000000" w:themeColor="text1"/>
          <w:sz w:val="24"/>
          <w:szCs w:val="24"/>
        </w:rPr>
        <w:t>fragmentos de cuentos y novelas.</w:t>
      </w:r>
    </w:p>
    <w:p w:rsidR="00EF7D68" w:rsidRDefault="000F46DD" w:rsidP="000F46DD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Dime, como quedo yo con lo que dejaste aquí jugando a ser fuerte para convencerme que ya me olvidé de ti. </w:t>
      </w:r>
      <w:r w:rsidR="008F6B96">
        <w:rPr>
          <w:bCs/>
          <w:color w:val="000000" w:themeColor="text1"/>
          <w:sz w:val="24"/>
          <w:szCs w:val="24"/>
        </w:rPr>
        <w:t xml:space="preserve">(letra de la canción “carne y hueso” de </w:t>
      </w:r>
      <w:proofErr w:type="spellStart"/>
      <w:r w:rsidR="008F6B96">
        <w:rPr>
          <w:bCs/>
          <w:color w:val="000000" w:themeColor="text1"/>
          <w:sz w:val="24"/>
          <w:szCs w:val="24"/>
        </w:rPr>
        <w:t>Tini</w:t>
      </w:r>
      <w:proofErr w:type="spellEnd"/>
      <w:r w:rsidR="008F6B96">
        <w:rPr>
          <w:bCs/>
          <w:color w:val="000000" w:themeColor="text1"/>
          <w:sz w:val="24"/>
          <w:szCs w:val="24"/>
        </w:rPr>
        <w:t>)</w:t>
      </w:r>
    </w:p>
    <w:p w:rsidR="000F46DD" w:rsidRDefault="000F46DD" w:rsidP="000F46DD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No sé para </w:t>
      </w:r>
      <w:r w:rsidR="008F6B96">
        <w:rPr>
          <w:bCs/>
          <w:color w:val="000000" w:themeColor="text1"/>
          <w:sz w:val="24"/>
          <w:szCs w:val="24"/>
        </w:rPr>
        <w:t>qué</w:t>
      </w:r>
      <w:r>
        <w:rPr>
          <w:bCs/>
          <w:color w:val="000000" w:themeColor="text1"/>
          <w:sz w:val="24"/>
          <w:szCs w:val="24"/>
        </w:rPr>
        <w:t xml:space="preserve"> volviste si yo empezaba a olvidar</w:t>
      </w:r>
      <w:r w:rsidR="008F6B96">
        <w:rPr>
          <w:bCs/>
          <w:color w:val="000000" w:themeColor="text1"/>
          <w:sz w:val="24"/>
          <w:szCs w:val="24"/>
        </w:rPr>
        <w:t>, no sé si ya lo sabrás llore cuando vos te fuiste no ´se para que volviste que mal me hace recordar. (letra de la canción “Zamba para olvidar” de Daniel Toro)</w:t>
      </w:r>
    </w:p>
    <w:p w:rsidR="00EF7D68" w:rsidRPr="008F6B96" w:rsidRDefault="008F6B96" w:rsidP="00EF7D68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mandíbula del perro como lo muestra el espacio entre las marcas, en mi opinión es demasiado ancha para un terrier, y no lo bastante para un mastín. (fragmento de la novela El sabueso de los Baskerville)</w:t>
      </w:r>
    </w:p>
    <w:p w:rsidR="00EF7D68" w:rsidRPr="00EF7D68" w:rsidRDefault="00EF7D68" w:rsidP="00EF7D68">
      <w:pPr>
        <w:spacing w:after="0"/>
        <w:rPr>
          <w:bCs/>
          <w:color w:val="000000" w:themeColor="text1"/>
          <w:sz w:val="24"/>
          <w:szCs w:val="24"/>
        </w:rPr>
      </w:pPr>
    </w:p>
    <w:p w:rsidR="007074B0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F7D68">
        <w:rPr>
          <w:bCs/>
          <w:color w:val="000000" w:themeColor="text1"/>
          <w:sz w:val="24"/>
          <w:szCs w:val="24"/>
        </w:rPr>
        <w:t>Ejercicios en pizarra</w:t>
      </w:r>
      <w:r w:rsidR="0037197B">
        <w:rPr>
          <w:bCs/>
          <w:color w:val="000000" w:themeColor="text1"/>
          <w:sz w:val="24"/>
          <w:szCs w:val="24"/>
        </w:rPr>
        <w:t xml:space="preserve"> en forma individual</w:t>
      </w:r>
      <w:r w:rsidR="00EF7D68">
        <w:rPr>
          <w:bCs/>
          <w:color w:val="000000" w:themeColor="text1"/>
          <w:sz w:val="24"/>
          <w:szCs w:val="24"/>
        </w:rPr>
        <w:t>. Análisis sintáctico</w:t>
      </w: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Él le preguntó quién era su cantante favorito.</w:t>
      </w: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darán un premio a quien gane más partido de ajedrez.</w:t>
      </w:r>
    </w:p>
    <w:p w:rsidR="007074B0" w:rsidRDefault="008F33D1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Preguntó si están listos para l</w:t>
      </w:r>
      <w:r w:rsidR="00EF7D68">
        <w:rPr>
          <w:bCs/>
          <w:color w:val="000000" w:themeColor="text1"/>
          <w:sz w:val="24"/>
          <w:szCs w:val="24"/>
        </w:rPr>
        <w:t>a</w:t>
      </w:r>
      <w:r>
        <w:rPr>
          <w:bCs/>
          <w:color w:val="000000" w:themeColor="text1"/>
          <w:sz w:val="24"/>
          <w:szCs w:val="24"/>
        </w:rPr>
        <w:t xml:space="preserve"> gran maratón.</w:t>
      </w:r>
    </w:p>
    <w:p w:rsidR="008F33D1" w:rsidRDefault="00DA0725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 dijo que vendría mañana.</w:t>
      </w:r>
    </w:p>
    <w:p w:rsidR="00564AC9" w:rsidRDefault="00564AC9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 importante que estudies para el </w:t>
      </w:r>
      <w:r w:rsidR="00763B63">
        <w:rPr>
          <w:bCs/>
          <w:color w:val="000000" w:themeColor="text1"/>
          <w:sz w:val="24"/>
          <w:szCs w:val="24"/>
        </w:rPr>
        <w:t>examen.</w:t>
      </w:r>
    </w:p>
    <w:p w:rsidR="00564AC9" w:rsidRPr="007074B0" w:rsidRDefault="00763B63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Guerra Fría hacía años que era apenas un artículo de historia en las enciclopedias temáticas.</w:t>
      </w:r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CF" w:rsidRDefault="00F479CF" w:rsidP="003C0D6D">
      <w:pPr>
        <w:spacing w:after="0" w:line="240" w:lineRule="auto"/>
      </w:pPr>
      <w:r>
        <w:separator/>
      </w:r>
    </w:p>
  </w:endnote>
  <w:endnote w:type="continuationSeparator" w:id="0">
    <w:p w:rsidR="00F479CF" w:rsidRDefault="00F479CF" w:rsidP="003C0D6D">
      <w:pPr>
        <w:spacing w:after="0" w:line="240" w:lineRule="auto"/>
      </w:pPr>
      <w:r>
        <w:continuationSeparator/>
      </w:r>
    </w:p>
  </w:endnote>
  <w:endnote w:type="continuationNotice" w:id="1">
    <w:p w:rsidR="00F479CF" w:rsidRDefault="00F47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CF" w:rsidRDefault="00F479CF" w:rsidP="003C0D6D">
      <w:pPr>
        <w:spacing w:after="0" w:line="240" w:lineRule="auto"/>
      </w:pPr>
      <w:r>
        <w:separator/>
      </w:r>
    </w:p>
  </w:footnote>
  <w:footnote w:type="continuationSeparator" w:id="0">
    <w:p w:rsidR="00F479CF" w:rsidRDefault="00F479CF" w:rsidP="003C0D6D">
      <w:pPr>
        <w:spacing w:after="0" w:line="240" w:lineRule="auto"/>
      </w:pPr>
      <w:r>
        <w:continuationSeparator/>
      </w:r>
    </w:p>
  </w:footnote>
  <w:footnote w:type="continuationNotice" w:id="1">
    <w:p w:rsidR="00F479CF" w:rsidRDefault="00F47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49E4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5FC2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9A4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9CF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6619-7C87-439C-8E65-F5146251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2026-04-06T18:43:00Z</dcterms:created>
  <dcterms:modified xsi:type="dcterms:W3CDTF">2026-04-06T21:13:00Z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