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C62AAF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9E2D8C">
        <w:rPr>
          <w:sz w:val="24"/>
          <w:szCs w:val="20"/>
        </w:rPr>
        <w:t>Construcción</w:t>
      </w:r>
      <w:r w:rsidR="00374F38">
        <w:rPr>
          <w:sz w:val="24"/>
          <w:szCs w:val="20"/>
        </w:rPr>
        <w:t xml:space="preserve"> de la</w:t>
      </w:r>
      <w:r w:rsidR="00F45556">
        <w:rPr>
          <w:sz w:val="24"/>
          <w:szCs w:val="20"/>
        </w:rPr>
        <w:t xml:space="preserve"> </w:t>
      </w:r>
      <w:r w:rsidR="009E2D8C">
        <w:rPr>
          <w:sz w:val="24"/>
          <w:szCs w:val="20"/>
        </w:rPr>
        <w:t>Ciudadanía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6583E726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74F38">
        <w:rPr>
          <w:sz w:val="24"/>
          <w:szCs w:val="20"/>
        </w:rPr>
        <w:t>3</w:t>
      </w:r>
      <w:r w:rsidR="00100821" w:rsidRPr="00F638AC">
        <w:rPr>
          <w:sz w:val="24"/>
          <w:szCs w:val="20"/>
        </w:rPr>
        <w:t xml:space="preserve"> año</w:t>
      </w:r>
      <w:r w:rsidR="00445C47">
        <w:rPr>
          <w:sz w:val="24"/>
          <w:szCs w:val="20"/>
        </w:rPr>
        <w:t xml:space="preserve"> B</w:t>
      </w:r>
    </w:p>
    <w:p w14:paraId="3D39A123" w14:textId="52573B92" w:rsidR="00FD3D4B" w:rsidRPr="00F638AC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 xml:space="preserve">Ciudadanía </w:t>
      </w:r>
      <w:proofErr w:type="gramStart"/>
      <w:r w:rsidRPr="00FD3D4B">
        <w:rPr>
          <w:sz w:val="24"/>
          <w:szCs w:val="20"/>
        </w:rPr>
        <w:t>1  Edit.</w:t>
      </w:r>
      <w:proofErr w:type="gramEnd"/>
      <w:r w:rsidRPr="00FD3D4B">
        <w:rPr>
          <w:sz w:val="24"/>
          <w:szCs w:val="20"/>
        </w:rPr>
        <w:t xml:space="preserve"> Estrada.</w:t>
      </w:r>
    </w:p>
    <w:p w14:paraId="1AD26F4E" w14:textId="493EE27A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F6020F">
        <w:rPr>
          <w:b/>
          <w:sz w:val="24"/>
          <w:szCs w:val="20"/>
        </w:rPr>
        <w:t>8</w:t>
      </w:r>
      <w:r w:rsidR="00F7225C">
        <w:rPr>
          <w:b/>
          <w:sz w:val="24"/>
          <w:szCs w:val="20"/>
        </w:rPr>
        <w:t xml:space="preserve"> </w:t>
      </w:r>
      <w:r w:rsidR="00F6020F">
        <w:rPr>
          <w:b/>
          <w:sz w:val="24"/>
          <w:szCs w:val="20"/>
        </w:rPr>
        <w:t>DIAGNOSTICO</w:t>
      </w:r>
    </w:p>
    <w:p w14:paraId="472CFC3B" w14:textId="77777777" w:rsidR="00374F38" w:rsidRPr="00531683" w:rsidRDefault="008E509B" w:rsidP="00374F38">
      <w:pPr>
        <w:pStyle w:val="Prrafodelista"/>
        <w:spacing w:after="0" w:line="360" w:lineRule="auto"/>
        <w:rPr>
          <w:bCs/>
          <w:sz w:val="28"/>
          <w:szCs w:val="28"/>
        </w:rPr>
      </w:pPr>
      <w:r w:rsidRPr="00531683">
        <w:rPr>
          <w:bCs/>
          <w:sz w:val="28"/>
          <w:szCs w:val="28"/>
        </w:rPr>
        <w:t>Actividades:</w:t>
      </w:r>
      <w:r w:rsidR="001558E5" w:rsidRPr="00531683">
        <w:rPr>
          <w:bCs/>
          <w:sz w:val="28"/>
          <w:szCs w:val="28"/>
        </w:rPr>
        <w:t xml:space="preserve"> </w:t>
      </w:r>
    </w:p>
    <w:p w14:paraId="2E4B63E6" w14:textId="2BD7BD89" w:rsidR="00F6020F" w:rsidRPr="00531683" w:rsidRDefault="00F6020F" w:rsidP="00F6020F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 w:rsidRPr="00531683">
        <w:rPr>
          <w:bCs/>
          <w:sz w:val="28"/>
          <w:szCs w:val="28"/>
        </w:rPr>
        <w:t>Elaborar por cada grupo de palabras un postulado</w:t>
      </w:r>
    </w:p>
    <w:p w14:paraId="1FD07D45" w14:textId="62D4E606" w:rsidR="00F6020F" w:rsidRPr="00531683" w:rsidRDefault="00F6020F" w:rsidP="00F6020F">
      <w:pPr>
        <w:pStyle w:val="Prrafodelista"/>
        <w:numPr>
          <w:ilvl w:val="0"/>
          <w:numId w:val="8"/>
        </w:numPr>
        <w:spacing w:after="0" w:line="360" w:lineRule="auto"/>
        <w:rPr>
          <w:bCs/>
          <w:sz w:val="28"/>
          <w:szCs w:val="28"/>
        </w:rPr>
      </w:pPr>
      <w:r w:rsidRPr="00531683">
        <w:rPr>
          <w:bCs/>
          <w:sz w:val="28"/>
          <w:szCs w:val="28"/>
        </w:rPr>
        <w:t xml:space="preserve">Sociedad desiguales </w:t>
      </w:r>
      <w:r w:rsidRPr="00531683">
        <w:rPr>
          <w:bCs/>
          <w:sz w:val="28"/>
          <w:szCs w:val="28"/>
        </w:rPr>
        <w:t xml:space="preserve">- </w:t>
      </w:r>
      <w:r w:rsidRPr="00531683">
        <w:rPr>
          <w:bCs/>
          <w:sz w:val="28"/>
          <w:szCs w:val="28"/>
        </w:rPr>
        <w:t xml:space="preserve">Revolución norteamericana </w:t>
      </w:r>
      <w:r w:rsidRPr="00531683">
        <w:rPr>
          <w:bCs/>
          <w:sz w:val="28"/>
          <w:szCs w:val="28"/>
        </w:rPr>
        <w:t>-</w:t>
      </w:r>
      <w:r w:rsidRPr="00531683">
        <w:rPr>
          <w:bCs/>
          <w:sz w:val="28"/>
          <w:szCs w:val="28"/>
        </w:rPr>
        <w:t>Revolución Francesa</w:t>
      </w:r>
      <w:r w:rsidRPr="00531683">
        <w:rPr>
          <w:bCs/>
          <w:sz w:val="28"/>
          <w:szCs w:val="28"/>
        </w:rPr>
        <w:t>-</w:t>
      </w:r>
      <w:r w:rsidRPr="00531683">
        <w:rPr>
          <w:bCs/>
          <w:sz w:val="28"/>
          <w:szCs w:val="28"/>
        </w:rPr>
        <w:t xml:space="preserve"> Europa </w:t>
      </w:r>
      <w:r w:rsidRPr="00531683">
        <w:rPr>
          <w:bCs/>
          <w:sz w:val="28"/>
          <w:szCs w:val="28"/>
        </w:rPr>
        <w:t xml:space="preserve">- </w:t>
      </w:r>
      <w:r w:rsidRPr="00531683">
        <w:rPr>
          <w:bCs/>
          <w:sz w:val="28"/>
          <w:szCs w:val="28"/>
        </w:rPr>
        <w:t xml:space="preserve">América </w:t>
      </w:r>
      <w:r w:rsidRPr="00531683">
        <w:rPr>
          <w:bCs/>
          <w:sz w:val="28"/>
          <w:szCs w:val="28"/>
        </w:rPr>
        <w:t xml:space="preserve">- </w:t>
      </w:r>
      <w:r w:rsidRPr="00531683">
        <w:rPr>
          <w:bCs/>
          <w:sz w:val="28"/>
          <w:szCs w:val="28"/>
        </w:rPr>
        <w:t xml:space="preserve">transformación social </w:t>
      </w:r>
      <w:r w:rsidRPr="00531683">
        <w:rPr>
          <w:bCs/>
          <w:sz w:val="28"/>
          <w:szCs w:val="28"/>
        </w:rPr>
        <w:t>-</w:t>
      </w:r>
      <w:r w:rsidRPr="00531683">
        <w:rPr>
          <w:bCs/>
          <w:sz w:val="28"/>
          <w:szCs w:val="28"/>
        </w:rPr>
        <w:t xml:space="preserve">igualdad ante la ley </w:t>
      </w:r>
      <w:r w:rsidRPr="00531683">
        <w:rPr>
          <w:bCs/>
          <w:sz w:val="28"/>
          <w:szCs w:val="28"/>
        </w:rPr>
        <w:t>-</w:t>
      </w:r>
      <w:r w:rsidRPr="00531683">
        <w:rPr>
          <w:bCs/>
          <w:sz w:val="28"/>
          <w:szCs w:val="28"/>
        </w:rPr>
        <w:t xml:space="preserve">mujeres </w:t>
      </w:r>
      <w:r w:rsidRPr="00531683">
        <w:rPr>
          <w:bCs/>
          <w:sz w:val="28"/>
          <w:szCs w:val="28"/>
        </w:rPr>
        <w:t>-</w:t>
      </w:r>
      <w:r w:rsidRPr="00531683">
        <w:rPr>
          <w:bCs/>
          <w:sz w:val="28"/>
          <w:szCs w:val="28"/>
        </w:rPr>
        <w:t>Revolución industrial</w:t>
      </w:r>
      <w:r w:rsidRPr="00531683">
        <w:rPr>
          <w:bCs/>
          <w:sz w:val="28"/>
          <w:szCs w:val="28"/>
        </w:rPr>
        <w:t>-</w:t>
      </w:r>
      <w:r w:rsidRPr="00531683">
        <w:rPr>
          <w:bCs/>
          <w:sz w:val="28"/>
          <w:szCs w:val="28"/>
        </w:rPr>
        <w:t xml:space="preserve"> huelgas </w:t>
      </w:r>
      <w:r w:rsidRPr="00531683">
        <w:rPr>
          <w:bCs/>
          <w:sz w:val="28"/>
          <w:szCs w:val="28"/>
        </w:rPr>
        <w:t>-</w:t>
      </w:r>
      <w:r w:rsidRPr="00531683">
        <w:rPr>
          <w:bCs/>
          <w:sz w:val="28"/>
          <w:szCs w:val="28"/>
        </w:rPr>
        <w:t>trabajo infantil</w:t>
      </w:r>
    </w:p>
    <w:p w14:paraId="71430FAA" w14:textId="10823BE1" w:rsidR="00F6020F" w:rsidRPr="00531683" w:rsidRDefault="00F6020F" w:rsidP="00F6020F">
      <w:pPr>
        <w:pStyle w:val="Prrafodelista"/>
        <w:numPr>
          <w:ilvl w:val="0"/>
          <w:numId w:val="8"/>
        </w:numPr>
        <w:spacing w:after="0" w:line="360" w:lineRule="auto"/>
        <w:rPr>
          <w:bCs/>
          <w:sz w:val="28"/>
          <w:szCs w:val="28"/>
        </w:rPr>
      </w:pPr>
      <w:r w:rsidRPr="00531683">
        <w:rPr>
          <w:bCs/>
          <w:sz w:val="28"/>
          <w:szCs w:val="28"/>
        </w:rPr>
        <w:t>Segunda Guerra mundial</w:t>
      </w:r>
      <w:r w:rsidRPr="00531683">
        <w:rPr>
          <w:bCs/>
          <w:sz w:val="28"/>
          <w:szCs w:val="28"/>
        </w:rPr>
        <w:t xml:space="preserve"> -</w:t>
      </w:r>
      <w:r w:rsidRPr="00531683">
        <w:rPr>
          <w:bCs/>
          <w:sz w:val="28"/>
          <w:szCs w:val="28"/>
        </w:rPr>
        <w:t xml:space="preserve"> crímenes </w:t>
      </w:r>
      <w:r w:rsidRPr="00531683">
        <w:rPr>
          <w:bCs/>
          <w:sz w:val="28"/>
          <w:szCs w:val="28"/>
        </w:rPr>
        <w:t xml:space="preserve">- </w:t>
      </w:r>
      <w:r w:rsidRPr="00531683">
        <w:rPr>
          <w:bCs/>
          <w:sz w:val="28"/>
          <w:szCs w:val="28"/>
        </w:rPr>
        <w:t xml:space="preserve">Naciones Unidas </w:t>
      </w:r>
      <w:r w:rsidRPr="00531683">
        <w:rPr>
          <w:bCs/>
          <w:sz w:val="28"/>
          <w:szCs w:val="28"/>
        </w:rPr>
        <w:t xml:space="preserve">- </w:t>
      </w:r>
      <w:r w:rsidRPr="00531683">
        <w:rPr>
          <w:bCs/>
          <w:sz w:val="28"/>
          <w:szCs w:val="28"/>
        </w:rPr>
        <w:t>derechos civiles</w:t>
      </w:r>
      <w:r w:rsidRPr="00531683">
        <w:rPr>
          <w:bCs/>
          <w:sz w:val="28"/>
          <w:szCs w:val="28"/>
        </w:rPr>
        <w:t>,</w:t>
      </w:r>
      <w:r w:rsidRPr="00531683">
        <w:rPr>
          <w:bCs/>
          <w:sz w:val="28"/>
          <w:szCs w:val="28"/>
        </w:rPr>
        <w:t xml:space="preserve"> políticos y económicos</w:t>
      </w:r>
      <w:r w:rsidRPr="00531683">
        <w:rPr>
          <w:bCs/>
          <w:sz w:val="28"/>
          <w:szCs w:val="28"/>
        </w:rPr>
        <w:t xml:space="preserve"> -</w:t>
      </w:r>
      <w:r w:rsidRPr="00531683">
        <w:rPr>
          <w:bCs/>
          <w:sz w:val="28"/>
          <w:szCs w:val="28"/>
        </w:rPr>
        <w:t xml:space="preserve"> ONU </w:t>
      </w:r>
      <w:r w:rsidRPr="00531683">
        <w:rPr>
          <w:bCs/>
          <w:sz w:val="28"/>
          <w:szCs w:val="28"/>
        </w:rPr>
        <w:t xml:space="preserve">- </w:t>
      </w:r>
      <w:r w:rsidRPr="00531683">
        <w:rPr>
          <w:bCs/>
          <w:sz w:val="28"/>
          <w:szCs w:val="28"/>
        </w:rPr>
        <w:t>obligaciones de los estados</w:t>
      </w:r>
      <w:r w:rsidRPr="00531683">
        <w:rPr>
          <w:bCs/>
          <w:sz w:val="28"/>
          <w:szCs w:val="28"/>
        </w:rPr>
        <w:t xml:space="preserve"> –</w:t>
      </w:r>
      <w:r w:rsidRPr="00531683">
        <w:rPr>
          <w:bCs/>
          <w:sz w:val="28"/>
          <w:szCs w:val="28"/>
        </w:rPr>
        <w:t xml:space="preserve"> universales</w:t>
      </w:r>
      <w:r w:rsidRPr="00531683">
        <w:rPr>
          <w:bCs/>
          <w:sz w:val="28"/>
          <w:szCs w:val="28"/>
        </w:rPr>
        <w:t>,</w:t>
      </w:r>
      <w:r w:rsidRPr="00531683">
        <w:rPr>
          <w:bCs/>
          <w:sz w:val="28"/>
          <w:szCs w:val="28"/>
        </w:rPr>
        <w:t xml:space="preserve"> ilimitados</w:t>
      </w:r>
      <w:r w:rsidRPr="00531683">
        <w:rPr>
          <w:bCs/>
          <w:sz w:val="28"/>
          <w:szCs w:val="28"/>
        </w:rPr>
        <w:t>,</w:t>
      </w:r>
      <w:r w:rsidRPr="00531683">
        <w:rPr>
          <w:bCs/>
          <w:sz w:val="28"/>
          <w:szCs w:val="28"/>
        </w:rPr>
        <w:t xml:space="preserve"> absolutos</w:t>
      </w:r>
      <w:r w:rsidRPr="00531683">
        <w:rPr>
          <w:bCs/>
          <w:sz w:val="28"/>
          <w:szCs w:val="28"/>
        </w:rPr>
        <w:t>.</w:t>
      </w:r>
    </w:p>
    <w:p w14:paraId="150E4C3C" w14:textId="77777777" w:rsidR="00531683" w:rsidRPr="00531683" w:rsidRDefault="00F6020F" w:rsidP="0047372D">
      <w:pPr>
        <w:pStyle w:val="Prrafodelista"/>
        <w:numPr>
          <w:ilvl w:val="0"/>
          <w:numId w:val="8"/>
        </w:numPr>
        <w:spacing w:after="0" w:line="360" w:lineRule="auto"/>
        <w:rPr>
          <w:bCs/>
          <w:sz w:val="28"/>
          <w:szCs w:val="28"/>
        </w:rPr>
      </w:pPr>
      <w:r w:rsidRPr="00531683">
        <w:rPr>
          <w:bCs/>
          <w:sz w:val="28"/>
          <w:szCs w:val="28"/>
        </w:rPr>
        <w:t xml:space="preserve"> Agua potable </w:t>
      </w:r>
      <w:r w:rsidR="00531683" w:rsidRPr="00531683">
        <w:rPr>
          <w:bCs/>
          <w:sz w:val="28"/>
          <w:szCs w:val="28"/>
        </w:rPr>
        <w:t xml:space="preserve">- </w:t>
      </w:r>
      <w:r w:rsidRPr="00531683">
        <w:rPr>
          <w:bCs/>
          <w:sz w:val="28"/>
          <w:szCs w:val="28"/>
        </w:rPr>
        <w:t xml:space="preserve">generaciones de derechos </w:t>
      </w:r>
      <w:r w:rsidR="00531683" w:rsidRPr="00531683">
        <w:rPr>
          <w:bCs/>
          <w:sz w:val="28"/>
          <w:szCs w:val="28"/>
        </w:rPr>
        <w:t>-</w:t>
      </w:r>
      <w:r w:rsidRPr="00531683">
        <w:rPr>
          <w:bCs/>
          <w:sz w:val="28"/>
          <w:szCs w:val="28"/>
        </w:rPr>
        <w:t>soberanía popular</w:t>
      </w:r>
      <w:r w:rsidR="00531683" w:rsidRPr="00531683">
        <w:rPr>
          <w:bCs/>
          <w:sz w:val="28"/>
          <w:szCs w:val="28"/>
        </w:rPr>
        <w:t>-</w:t>
      </w:r>
    </w:p>
    <w:p w14:paraId="0354405A" w14:textId="46EFD633" w:rsidR="00F6020F" w:rsidRPr="00531683" w:rsidRDefault="00F6020F" w:rsidP="00531683">
      <w:pPr>
        <w:pStyle w:val="Prrafodelista"/>
        <w:spacing w:after="0" w:line="360" w:lineRule="auto"/>
        <w:ind w:left="1353"/>
        <w:rPr>
          <w:bCs/>
          <w:sz w:val="28"/>
          <w:szCs w:val="28"/>
        </w:rPr>
      </w:pPr>
      <w:r w:rsidRPr="00531683">
        <w:rPr>
          <w:bCs/>
          <w:sz w:val="28"/>
          <w:szCs w:val="28"/>
        </w:rPr>
        <w:t xml:space="preserve"> identidad ley 206</w:t>
      </w:r>
      <w:r w:rsidRPr="00531683">
        <w:rPr>
          <w:bCs/>
          <w:sz w:val="28"/>
          <w:szCs w:val="28"/>
        </w:rPr>
        <w:t>.</w:t>
      </w:r>
      <w:r w:rsidRPr="00531683">
        <w:rPr>
          <w:bCs/>
          <w:sz w:val="28"/>
          <w:szCs w:val="28"/>
        </w:rPr>
        <w:t>061</w:t>
      </w:r>
      <w:r w:rsidRPr="00531683">
        <w:rPr>
          <w:bCs/>
          <w:sz w:val="28"/>
          <w:szCs w:val="28"/>
        </w:rPr>
        <w:t xml:space="preserve"> </w:t>
      </w:r>
      <w:r w:rsidR="00531683">
        <w:rPr>
          <w:bCs/>
          <w:sz w:val="28"/>
          <w:szCs w:val="28"/>
        </w:rPr>
        <w:t>-</w:t>
      </w:r>
      <w:r w:rsidRPr="00531683">
        <w:rPr>
          <w:bCs/>
          <w:sz w:val="28"/>
          <w:szCs w:val="28"/>
        </w:rPr>
        <w:t xml:space="preserve"> Libertad de expresión</w:t>
      </w:r>
      <w:r w:rsidRPr="00531683">
        <w:rPr>
          <w:bCs/>
          <w:sz w:val="28"/>
          <w:szCs w:val="28"/>
        </w:rPr>
        <w:t xml:space="preserve"> -</w:t>
      </w:r>
      <w:r w:rsidRPr="00531683">
        <w:rPr>
          <w:bCs/>
          <w:sz w:val="28"/>
          <w:szCs w:val="28"/>
        </w:rPr>
        <w:t xml:space="preserve"> acceso a la justicia </w:t>
      </w:r>
      <w:r w:rsidRPr="00531683">
        <w:rPr>
          <w:bCs/>
          <w:sz w:val="28"/>
          <w:szCs w:val="28"/>
        </w:rPr>
        <w:t xml:space="preserve">- </w:t>
      </w:r>
      <w:r w:rsidRPr="00531683">
        <w:rPr>
          <w:bCs/>
          <w:sz w:val="28"/>
          <w:szCs w:val="28"/>
        </w:rPr>
        <w:t>ley 11</w:t>
      </w:r>
      <w:r w:rsidRPr="00531683">
        <w:rPr>
          <w:bCs/>
          <w:sz w:val="28"/>
          <w:szCs w:val="28"/>
        </w:rPr>
        <w:t>.</w:t>
      </w:r>
      <w:r w:rsidRPr="00531683">
        <w:rPr>
          <w:bCs/>
          <w:sz w:val="28"/>
          <w:szCs w:val="28"/>
        </w:rPr>
        <w:t>365</w:t>
      </w:r>
      <w:r w:rsidR="00531683" w:rsidRPr="00531683">
        <w:rPr>
          <w:bCs/>
          <w:sz w:val="28"/>
          <w:szCs w:val="28"/>
        </w:rPr>
        <w:t>- reforma</w:t>
      </w:r>
      <w:r w:rsidRPr="00531683">
        <w:rPr>
          <w:bCs/>
          <w:sz w:val="28"/>
          <w:szCs w:val="28"/>
        </w:rPr>
        <w:t xml:space="preserve"> de la Constitución de 1944 </w:t>
      </w:r>
      <w:r w:rsidRPr="00531683">
        <w:rPr>
          <w:bCs/>
          <w:sz w:val="28"/>
          <w:szCs w:val="28"/>
        </w:rPr>
        <w:t xml:space="preserve">- </w:t>
      </w:r>
      <w:r w:rsidRPr="00531683">
        <w:rPr>
          <w:bCs/>
          <w:sz w:val="28"/>
          <w:szCs w:val="28"/>
        </w:rPr>
        <w:t xml:space="preserve">artículo 14 </w:t>
      </w:r>
      <w:r w:rsidRPr="00531683">
        <w:rPr>
          <w:bCs/>
          <w:sz w:val="28"/>
          <w:szCs w:val="28"/>
        </w:rPr>
        <w:t xml:space="preserve">- </w:t>
      </w:r>
      <w:r w:rsidRPr="00531683">
        <w:rPr>
          <w:bCs/>
          <w:sz w:val="28"/>
          <w:szCs w:val="28"/>
        </w:rPr>
        <w:t>feminismo</w:t>
      </w:r>
    </w:p>
    <w:p w14:paraId="74100E0C" w14:textId="16F0473E" w:rsidR="00531683" w:rsidRPr="00531683" w:rsidRDefault="00531683" w:rsidP="00531683">
      <w:pPr>
        <w:pStyle w:val="Prrafodelista"/>
        <w:numPr>
          <w:ilvl w:val="0"/>
          <w:numId w:val="9"/>
        </w:numPr>
        <w:tabs>
          <w:tab w:val="left" w:pos="1170"/>
        </w:tabs>
        <w:rPr>
          <w:bCs/>
          <w:sz w:val="28"/>
          <w:szCs w:val="28"/>
        </w:rPr>
      </w:pPr>
      <w:r w:rsidRPr="00531683">
        <w:rPr>
          <w:bCs/>
          <w:sz w:val="28"/>
          <w:szCs w:val="28"/>
        </w:rPr>
        <w:t>Línea de tiempo con los hechos mas importantes mencionados en las páginas estudiadas</w:t>
      </w:r>
    </w:p>
    <w:sectPr w:rsidR="00531683" w:rsidRPr="00531683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AC2A" w14:textId="77777777" w:rsidR="001B1073" w:rsidRDefault="001B1073" w:rsidP="003C0D6D">
      <w:pPr>
        <w:spacing w:after="0" w:line="240" w:lineRule="auto"/>
      </w:pPr>
      <w:r>
        <w:separator/>
      </w:r>
    </w:p>
  </w:endnote>
  <w:endnote w:type="continuationSeparator" w:id="0">
    <w:p w14:paraId="4B57FE71" w14:textId="77777777" w:rsidR="001B1073" w:rsidRDefault="001B107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81E50" w14:textId="77777777" w:rsidR="001B1073" w:rsidRDefault="001B1073" w:rsidP="003C0D6D">
      <w:pPr>
        <w:spacing w:after="0" w:line="240" w:lineRule="auto"/>
      </w:pPr>
      <w:r>
        <w:separator/>
      </w:r>
    </w:p>
  </w:footnote>
  <w:footnote w:type="continuationSeparator" w:id="0">
    <w:p w14:paraId="71F87510" w14:textId="77777777" w:rsidR="001B1073" w:rsidRDefault="001B107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5C374B"/>
    <w:multiLevelType w:val="hybridMultilevel"/>
    <w:tmpl w:val="790A053A"/>
    <w:lvl w:ilvl="0" w:tplc="8A2AD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BE2156"/>
    <w:multiLevelType w:val="hybridMultilevel"/>
    <w:tmpl w:val="E03AB7EA"/>
    <w:lvl w:ilvl="0" w:tplc="C21E9E20">
      <w:start w:val="1"/>
      <w:numFmt w:val="lowerLetter"/>
      <w:lvlText w:val="%1-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13820365">
    <w:abstractNumId w:val="5"/>
  </w:num>
  <w:num w:numId="2" w16cid:durableId="680356554">
    <w:abstractNumId w:val="2"/>
  </w:num>
  <w:num w:numId="3" w16cid:durableId="612319974">
    <w:abstractNumId w:val="1"/>
  </w:num>
  <w:num w:numId="4" w16cid:durableId="1915234789">
    <w:abstractNumId w:val="4"/>
  </w:num>
  <w:num w:numId="5" w16cid:durableId="1013265512">
    <w:abstractNumId w:val="0"/>
  </w:num>
  <w:num w:numId="6" w16cid:durableId="245379297">
    <w:abstractNumId w:val="3"/>
  </w:num>
  <w:num w:numId="7" w16cid:durableId="1701853832">
    <w:abstractNumId w:val="6"/>
  </w:num>
  <w:num w:numId="8" w16cid:durableId="1375427598">
    <w:abstractNumId w:val="8"/>
  </w:num>
  <w:num w:numId="9" w16cid:durableId="21335185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AE"/>
    <w:rsid w:val="00052DB0"/>
    <w:rsid w:val="000557D9"/>
    <w:rsid w:val="00062DD3"/>
    <w:rsid w:val="00064463"/>
    <w:rsid w:val="000719D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6106"/>
    <w:rsid w:val="00117A05"/>
    <w:rsid w:val="001243AD"/>
    <w:rsid w:val="001256A0"/>
    <w:rsid w:val="00131255"/>
    <w:rsid w:val="00137131"/>
    <w:rsid w:val="00143B11"/>
    <w:rsid w:val="001558E5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073"/>
    <w:rsid w:val="001B1210"/>
    <w:rsid w:val="001C78A2"/>
    <w:rsid w:val="001D3D20"/>
    <w:rsid w:val="001E6DBD"/>
    <w:rsid w:val="001E7FDE"/>
    <w:rsid w:val="0020245F"/>
    <w:rsid w:val="00204726"/>
    <w:rsid w:val="00220527"/>
    <w:rsid w:val="002233D1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A2DE5"/>
    <w:rsid w:val="002A3D0F"/>
    <w:rsid w:val="002C3363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5A73"/>
    <w:rsid w:val="003339DD"/>
    <w:rsid w:val="00361327"/>
    <w:rsid w:val="00362622"/>
    <w:rsid w:val="0036645B"/>
    <w:rsid w:val="00374F38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1B06"/>
    <w:rsid w:val="00406D3C"/>
    <w:rsid w:val="00433A81"/>
    <w:rsid w:val="004368EF"/>
    <w:rsid w:val="00445C47"/>
    <w:rsid w:val="00446174"/>
    <w:rsid w:val="00454811"/>
    <w:rsid w:val="00460550"/>
    <w:rsid w:val="004616D4"/>
    <w:rsid w:val="00464FD7"/>
    <w:rsid w:val="00481505"/>
    <w:rsid w:val="0048529F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31683"/>
    <w:rsid w:val="00541192"/>
    <w:rsid w:val="0054600A"/>
    <w:rsid w:val="00546E26"/>
    <w:rsid w:val="005560EE"/>
    <w:rsid w:val="00563490"/>
    <w:rsid w:val="00566FEA"/>
    <w:rsid w:val="005770EA"/>
    <w:rsid w:val="00584F4C"/>
    <w:rsid w:val="00591722"/>
    <w:rsid w:val="005950C8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2508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43769"/>
    <w:rsid w:val="0074482F"/>
    <w:rsid w:val="007457CD"/>
    <w:rsid w:val="00747710"/>
    <w:rsid w:val="0075147B"/>
    <w:rsid w:val="00772128"/>
    <w:rsid w:val="00773DCB"/>
    <w:rsid w:val="00794B94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2EA5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6A69"/>
    <w:rsid w:val="008F790D"/>
    <w:rsid w:val="00915400"/>
    <w:rsid w:val="009226CA"/>
    <w:rsid w:val="009307F6"/>
    <w:rsid w:val="00936288"/>
    <w:rsid w:val="00937AC3"/>
    <w:rsid w:val="00937FBB"/>
    <w:rsid w:val="009404CE"/>
    <w:rsid w:val="00945BB2"/>
    <w:rsid w:val="00946EBD"/>
    <w:rsid w:val="00953DA3"/>
    <w:rsid w:val="00954ECC"/>
    <w:rsid w:val="009735B3"/>
    <w:rsid w:val="00983169"/>
    <w:rsid w:val="00986BB5"/>
    <w:rsid w:val="00986D69"/>
    <w:rsid w:val="00992D17"/>
    <w:rsid w:val="00993CFB"/>
    <w:rsid w:val="009952CB"/>
    <w:rsid w:val="009A16B5"/>
    <w:rsid w:val="009A4528"/>
    <w:rsid w:val="009A642D"/>
    <w:rsid w:val="009B0E9E"/>
    <w:rsid w:val="009B614C"/>
    <w:rsid w:val="009B6DD5"/>
    <w:rsid w:val="009C152E"/>
    <w:rsid w:val="009C2A70"/>
    <w:rsid w:val="009C6217"/>
    <w:rsid w:val="009D1F0F"/>
    <w:rsid w:val="009D3393"/>
    <w:rsid w:val="009E2D8C"/>
    <w:rsid w:val="009E72B0"/>
    <w:rsid w:val="009F0992"/>
    <w:rsid w:val="009F2BE5"/>
    <w:rsid w:val="009F4690"/>
    <w:rsid w:val="009F6C52"/>
    <w:rsid w:val="00A015D1"/>
    <w:rsid w:val="00A01991"/>
    <w:rsid w:val="00A1236E"/>
    <w:rsid w:val="00A1509A"/>
    <w:rsid w:val="00A30F5F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7DB"/>
    <w:rsid w:val="00AF1E74"/>
    <w:rsid w:val="00AF44BC"/>
    <w:rsid w:val="00AF4740"/>
    <w:rsid w:val="00AF6B6B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1DEA"/>
    <w:rsid w:val="00BF7D48"/>
    <w:rsid w:val="00C05259"/>
    <w:rsid w:val="00C072F9"/>
    <w:rsid w:val="00C10D0F"/>
    <w:rsid w:val="00C1482B"/>
    <w:rsid w:val="00C20982"/>
    <w:rsid w:val="00C24696"/>
    <w:rsid w:val="00C365F4"/>
    <w:rsid w:val="00C63531"/>
    <w:rsid w:val="00C66671"/>
    <w:rsid w:val="00C73062"/>
    <w:rsid w:val="00C75018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2756E"/>
    <w:rsid w:val="00D34A39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E087A"/>
    <w:rsid w:val="00DE1B55"/>
    <w:rsid w:val="00DE1B57"/>
    <w:rsid w:val="00DE326E"/>
    <w:rsid w:val="00DE5365"/>
    <w:rsid w:val="00DF7141"/>
    <w:rsid w:val="00E039F2"/>
    <w:rsid w:val="00E15592"/>
    <w:rsid w:val="00E15B6C"/>
    <w:rsid w:val="00E16860"/>
    <w:rsid w:val="00E20046"/>
    <w:rsid w:val="00E2426F"/>
    <w:rsid w:val="00E41FA0"/>
    <w:rsid w:val="00E6060F"/>
    <w:rsid w:val="00E628E5"/>
    <w:rsid w:val="00E80955"/>
    <w:rsid w:val="00E906E7"/>
    <w:rsid w:val="00E919BB"/>
    <w:rsid w:val="00E94482"/>
    <w:rsid w:val="00E96F57"/>
    <w:rsid w:val="00EA354D"/>
    <w:rsid w:val="00EA39A7"/>
    <w:rsid w:val="00EB1BBF"/>
    <w:rsid w:val="00ED7FF5"/>
    <w:rsid w:val="00EE44FD"/>
    <w:rsid w:val="00EF17D2"/>
    <w:rsid w:val="00F053C0"/>
    <w:rsid w:val="00F07275"/>
    <w:rsid w:val="00F2008A"/>
    <w:rsid w:val="00F21625"/>
    <w:rsid w:val="00F27B50"/>
    <w:rsid w:val="00F34139"/>
    <w:rsid w:val="00F45556"/>
    <w:rsid w:val="00F5602E"/>
    <w:rsid w:val="00F57C13"/>
    <w:rsid w:val="00F6020F"/>
    <w:rsid w:val="00F638AC"/>
    <w:rsid w:val="00F67FB1"/>
    <w:rsid w:val="00F7225C"/>
    <w:rsid w:val="00F73B34"/>
    <w:rsid w:val="00F82382"/>
    <w:rsid w:val="00F83FE1"/>
    <w:rsid w:val="00F90068"/>
    <w:rsid w:val="00F9540C"/>
    <w:rsid w:val="00F95A87"/>
    <w:rsid w:val="00F96663"/>
    <w:rsid w:val="00FA357F"/>
    <w:rsid w:val="00FA35E5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D0A-D49B-4600-8E99-6EE76A6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57</cp:revision>
  <cp:lastPrinted>2020-05-28T22:14:00Z</cp:lastPrinted>
  <dcterms:created xsi:type="dcterms:W3CDTF">2025-03-10T02:55:00Z</dcterms:created>
  <dcterms:modified xsi:type="dcterms:W3CDTF">2026-04-07T02:18:00Z</dcterms:modified>
</cp:coreProperties>
</file>