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78597C" w:rsidRDefault="0078597C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78597C">
        <w:rPr>
          <w:rFonts w:asciiTheme="majorHAnsi" w:hAnsiTheme="majorHAnsi" w:cstheme="majorHAnsi"/>
          <w:b/>
          <w:sz w:val="24"/>
          <w:szCs w:val="24"/>
          <w:u w:val="single"/>
        </w:rPr>
        <w:t>Trabajo Práctico N° 15</w:t>
      </w:r>
    </w:p>
    <w:p w:rsidR="00DA383F" w:rsidRPr="0078597C" w:rsidRDefault="0078597C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 w:rsidRPr="0078597C">
        <w:rPr>
          <w:rFonts w:asciiTheme="majorHAnsi" w:hAnsiTheme="majorHAnsi" w:cstheme="majorHAnsi"/>
          <w:b/>
          <w:color w:val="002060"/>
          <w:u w:val="single"/>
        </w:rPr>
        <w:t>POSSESSIVE PR</w:t>
      </w:r>
      <w:r>
        <w:rPr>
          <w:rFonts w:asciiTheme="majorHAnsi" w:hAnsiTheme="majorHAnsi" w:cstheme="majorHAnsi"/>
          <w:b/>
          <w:color w:val="002060"/>
          <w:u w:val="single"/>
        </w:rPr>
        <w:t>ONOUNS</w:t>
      </w:r>
    </w:p>
    <w:p w:rsidR="00835356" w:rsidRPr="00052C8C" w:rsidRDefault="0037729A" w:rsidP="00025E6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52C8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A</w:t>
      </w:r>
      <w:r w:rsidR="00E06213" w:rsidRPr="00052C8C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ctivity: </w:t>
      </w:r>
    </w:p>
    <w:p w:rsidR="00052C8C" w:rsidRDefault="0078597C" w:rsidP="0078597C">
      <w:pPr>
        <w:pStyle w:val="Prrafodelista"/>
        <w:numPr>
          <w:ilvl w:val="0"/>
          <w:numId w:val="48"/>
        </w:numPr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u w:val="single"/>
          <w:lang w:val="en-GB"/>
        </w:rPr>
        <w:t xml:space="preserve">Circle the correct option </w:t>
      </w:r>
    </w:p>
    <w:p w:rsidR="0078597C" w:rsidRDefault="0078597C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</w:p>
    <w:p w:rsidR="0078597C" w:rsidRDefault="0078597C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 w:rsidRPr="0078597C">
        <w:rPr>
          <w:rFonts w:asciiTheme="majorHAnsi" w:hAnsiTheme="majorHAnsi" w:cstheme="majorHAnsi"/>
          <w:b/>
          <w:lang w:val="en-GB"/>
        </w:rPr>
        <w:drawing>
          <wp:inline distT="0" distB="0" distL="0" distR="0" wp14:anchorId="57F4DDF5" wp14:editId="12A2C2A2">
            <wp:extent cx="5658640" cy="4124901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97C" w:rsidRPr="0078597C" w:rsidRDefault="0078597C" w:rsidP="0078597C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bookmarkStart w:id="1" w:name="_GoBack"/>
      <w:r w:rsidRPr="0078597C">
        <w:rPr>
          <w:rFonts w:asciiTheme="majorHAnsi" w:hAnsiTheme="majorHAnsi" w:cstheme="majorHAnsi"/>
          <w:b/>
          <w:lang w:val="en-GB"/>
        </w:rPr>
        <w:lastRenderedPageBreak/>
        <w:drawing>
          <wp:inline distT="0" distB="0" distL="0" distR="0" wp14:anchorId="4B566620" wp14:editId="2208F45C">
            <wp:extent cx="5591955" cy="3648584"/>
            <wp:effectExtent l="0" t="0" r="889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364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8597C" w:rsidRPr="0078597C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BF" w:rsidRDefault="009246BF">
      <w:pPr>
        <w:spacing w:after="0" w:line="240" w:lineRule="auto"/>
      </w:pPr>
      <w:r>
        <w:separator/>
      </w:r>
    </w:p>
  </w:endnote>
  <w:endnote w:type="continuationSeparator" w:id="0">
    <w:p w:rsidR="009246BF" w:rsidRDefault="0092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BF" w:rsidRDefault="009246BF">
      <w:pPr>
        <w:spacing w:after="0" w:line="240" w:lineRule="auto"/>
      </w:pPr>
      <w:r>
        <w:separator/>
      </w:r>
    </w:p>
  </w:footnote>
  <w:footnote w:type="continuationSeparator" w:id="0">
    <w:p w:rsidR="009246BF" w:rsidRDefault="0092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F7DD6"/>
    <w:multiLevelType w:val="hybridMultilevel"/>
    <w:tmpl w:val="F8EC28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4D06"/>
    <w:multiLevelType w:val="hybridMultilevel"/>
    <w:tmpl w:val="F134E9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69E4"/>
    <w:multiLevelType w:val="hybridMultilevel"/>
    <w:tmpl w:val="17521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E86081"/>
    <w:multiLevelType w:val="hybridMultilevel"/>
    <w:tmpl w:val="F0AA69CE"/>
    <w:lvl w:ilvl="0" w:tplc="9D94C112">
      <w:start w:val="1"/>
      <w:numFmt w:val="upperLetter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A2FD6"/>
    <w:multiLevelType w:val="hybridMultilevel"/>
    <w:tmpl w:val="95348782"/>
    <w:lvl w:ilvl="0" w:tplc="5846E4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1E72542"/>
    <w:multiLevelType w:val="hybridMultilevel"/>
    <w:tmpl w:val="11D693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130B"/>
    <w:multiLevelType w:val="hybridMultilevel"/>
    <w:tmpl w:val="9F0C2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B157F8"/>
    <w:multiLevelType w:val="hybridMultilevel"/>
    <w:tmpl w:val="F162E4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7"/>
  </w:num>
  <w:num w:numId="4">
    <w:abstractNumId w:val="18"/>
  </w:num>
  <w:num w:numId="5">
    <w:abstractNumId w:val="23"/>
  </w:num>
  <w:num w:numId="6">
    <w:abstractNumId w:val="4"/>
  </w:num>
  <w:num w:numId="7">
    <w:abstractNumId w:val="29"/>
  </w:num>
  <w:num w:numId="8">
    <w:abstractNumId w:val="20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7"/>
  </w:num>
  <w:num w:numId="14">
    <w:abstractNumId w:val="35"/>
  </w:num>
  <w:num w:numId="15">
    <w:abstractNumId w:val="34"/>
  </w:num>
  <w:num w:numId="16">
    <w:abstractNumId w:val="14"/>
  </w:num>
  <w:num w:numId="17">
    <w:abstractNumId w:val="30"/>
  </w:num>
  <w:num w:numId="18">
    <w:abstractNumId w:val="45"/>
  </w:num>
  <w:num w:numId="19">
    <w:abstractNumId w:val="32"/>
  </w:num>
  <w:num w:numId="20">
    <w:abstractNumId w:val="2"/>
  </w:num>
  <w:num w:numId="21">
    <w:abstractNumId w:val="3"/>
  </w:num>
  <w:num w:numId="22">
    <w:abstractNumId w:val="25"/>
  </w:num>
  <w:num w:numId="23">
    <w:abstractNumId w:val="46"/>
  </w:num>
  <w:num w:numId="24">
    <w:abstractNumId w:val="37"/>
  </w:num>
  <w:num w:numId="25">
    <w:abstractNumId w:val="42"/>
  </w:num>
  <w:num w:numId="26">
    <w:abstractNumId w:val="39"/>
  </w:num>
  <w:num w:numId="27">
    <w:abstractNumId w:val="12"/>
  </w:num>
  <w:num w:numId="28">
    <w:abstractNumId w:val="36"/>
  </w:num>
  <w:num w:numId="29">
    <w:abstractNumId w:val="6"/>
  </w:num>
  <w:num w:numId="30">
    <w:abstractNumId w:val="15"/>
  </w:num>
  <w:num w:numId="31">
    <w:abstractNumId w:val="0"/>
  </w:num>
  <w:num w:numId="32">
    <w:abstractNumId w:val="28"/>
  </w:num>
  <w:num w:numId="33">
    <w:abstractNumId w:val="38"/>
  </w:num>
  <w:num w:numId="34">
    <w:abstractNumId w:val="19"/>
  </w:num>
  <w:num w:numId="35">
    <w:abstractNumId w:val="27"/>
  </w:num>
  <w:num w:numId="36">
    <w:abstractNumId w:val="31"/>
  </w:num>
  <w:num w:numId="37">
    <w:abstractNumId w:val="1"/>
  </w:num>
  <w:num w:numId="38">
    <w:abstractNumId w:val="22"/>
  </w:num>
  <w:num w:numId="39">
    <w:abstractNumId w:val="13"/>
  </w:num>
  <w:num w:numId="40">
    <w:abstractNumId w:val="21"/>
  </w:num>
  <w:num w:numId="41">
    <w:abstractNumId w:val="11"/>
  </w:num>
  <w:num w:numId="42">
    <w:abstractNumId w:val="24"/>
  </w:num>
  <w:num w:numId="43">
    <w:abstractNumId w:val="33"/>
  </w:num>
  <w:num w:numId="44">
    <w:abstractNumId w:val="16"/>
  </w:num>
  <w:num w:numId="45">
    <w:abstractNumId w:val="9"/>
  </w:num>
  <w:num w:numId="46">
    <w:abstractNumId w:val="7"/>
  </w:num>
  <w:num w:numId="47">
    <w:abstractNumId w:val="4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E2659"/>
    <w:rsid w:val="001165F4"/>
    <w:rsid w:val="00134ECE"/>
    <w:rsid w:val="00176E3A"/>
    <w:rsid w:val="00184916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5E7A7D"/>
    <w:rsid w:val="006037F5"/>
    <w:rsid w:val="0078597C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C840C6"/>
    <w:rsid w:val="00D02DBC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7F6D1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2026-04-18T18:21:00Z</dcterms:created>
  <dcterms:modified xsi:type="dcterms:W3CDTF">2026-04-18T18:21:00Z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