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97FD" w14:textId="77777777" w:rsidR="00871506" w:rsidRPr="00871506" w:rsidRDefault="00871506" w:rsidP="0087150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71506">
        <w:rPr>
          <w:rFonts w:ascii="Arial" w:hAnsi="Arial" w:cs="Arial"/>
          <w:sz w:val="24"/>
          <w:szCs w:val="20"/>
        </w:rPr>
        <w:t xml:space="preserve">Materia: Formación Ética </w:t>
      </w:r>
    </w:p>
    <w:p w14:paraId="756D9707" w14:textId="77777777" w:rsidR="00871506" w:rsidRPr="00871506" w:rsidRDefault="00871506" w:rsidP="0087150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71506">
        <w:rPr>
          <w:rFonts w:ascii="Arial" w:hAnsi="Arial" w:cs="Arial"/>
          <w:sz w:val="24"/>
          <w:szCs w:val="20"/>
        </w:rPr>
        <w:t>Profesora: Marlene E. Argañaraz Aguirre</w:t>
      </w:r>
    </w:p>
    <w:p w14:paraId="0847EABF" w14:textId="77777777" w:rsidR="00871506" w:rsidRPr="00871506" w:rsidRDefault="00871506" w:rsidP="0087150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71506">
        <w:rPr>
          <w:rFonts w:ascii="Arial" w:hAnsi="Arial" w:cs="Arial"/>
          <w:sz w:val="24"/>
          <w:szCs w:val="20"/>
        </w:rPr>
        <w:t>Email: marlene541@hotmail.com</w:t>
      </w:r>
    </w:p>
    <w:p w14:paraId="4A0556F6" w14:textId="13EEB72E" w:rsidR="00871506" w:rsidRPr="00871506" w:rsidRDefault="00871506" w:rsidP="0087150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71506">
        <w:rPr>
          <w:rFonts w:ascii="Arial" w:hAnsi="Arial" w:cs="Arial"/>
          <w:sz w:val="24"/>
          <w:szCs w:val="20"/>
        </w:rPr>
        <w:t xml:space="preserve">Año: </w:t>
      </w:r>
      <w:r w:rsidR="00ED1003">
        <w:rPr>
          <w:rFonts w:ascii="Arial" w:hAnsi="Arial" w:cs="Arial"/>
          <w:sz w:val="24"/>
          <w:szCs w:val="20"/>
        </w:rPr>
        <w:t>3</w:t>
      </w:r>
      <w:r w:rsidRPr="00871506">
        <w:rPr>
          <w:rFonts w:ascii="Arial" w:hAnsi="Arial" w:cs="Arial"/>
          <w:sz w:val="24"/>
          <w:szCs w:val="20"/>
        </w:rPr>
        <w:t xml:space="preserve"> B</w:t>
      </w:r>
    </w:p>
    <w:p w14:paraId="49E5F056" w14:textId="428083BC" w:rsidR="00871506" w:rsidRPr="00871506" w:rsidRDefault="00871506" w:rsidP="0087150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71506">
        <w:rPr>
          <w:rFonts w:ascii="Arial" w:hAnsi="Arial" w:cs="Arial"/>
          <w:sz w:val="24"/>
          <w:szCs w:val="20"/>
        </w:rPr>
        <w:t xml:space="preserve">Fecha: </w:t>
      </w:r>
      <w:r w:rsidR="00C83132">
        <w:rPr>
          <w:rFonts w:ascii="Arial" w:hAnsi="Arial" w:cs="Arial"/>
          <w:sz w:val="24"/>
          <w:szCs w:val="20"/>
        </w:rPr>
        <w:t>08</w:t>
      </w:r>
      <w:r w:rsidRPr="00871506">
        <w:rPr>
          <w:rFonts w:ascii="Arial" w:hAnsi="Arial" w:cs="Arial"/>
          <w:sz w:val="24"/>
          <w:szCs w:val="20"/>
        </w:rPr>
        <w:t>-0</w:t>
      </w:r>
      <w:r w:rsidR="00ED1003">
        <w:rPr>
          <w:rFonts w:ascii="Arial" w:hAnsi="Arial" w:cs="Arial"/>
          <w:sz w:val="24"/>
          <w:szCs w:val="20"/>
        </w:rPr>
        <w:t>4</w:t>
      </w:r>
      <w:r w:rsidRPr="00871506">
        <w:rPr>
          <w:rFonts w:ascii="Arial" w:hAnsi="Arial" w:cs="Arial"/>
          <w:sz w:val="24"/>
          <w:szCs w:val="20"/>
        </w:rPr>
        <w:t>-26</w:t>
      </w:r>
    </w:p>
    <w:p w14:paraId="1541EC56" w14:textId="77777777" w:rsidR="00871506" w:rsidRPr="00871506" w:rsidRDefault="00871506" w:rsidP="0087150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71506">
        <w:rPr>
          <w:rFonts w:ascii="Arial" w:hAnsi="Arial" w:cs="Arial"/>
          <w:sz w:val="24"/>
          <w:szCs w:val="20"/>
        </w:rPr>
        <w:t>Bibliografía: Ciudadanía 2. Poder y poder político. Huellas. Pág.  8-9</w:t>
      </w:r>
    </w:p>
    <w:p w14:paraId="2F8B1075" w14:textId="77777777" w:rsidR="00871506" w:rsidRPr="00871506" w:rsidRDefault="00871506" w:rsidP="00871506">
      <w:pPr>
        <w:spacing w:line="256" w:lineRule="auto"/>
        <w:rPr>
          <w:rFonts w:ascii="Arial" w:hAnsi="Arial" w:cs="Arial"/>
        </w:rPr>
      </w:pPr>
      <w:r w:rsidRPr="008715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BA949" wp14:editId="535A4C0E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D7110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871506">
        <w:rPr>
          <w:rFonts w:ascii="Arial" w:hAnsi="Arial" w:cs="Arial"/>
        </w:rPr>
        <w:t xml:space="preserve"> </w:t>
      </w:r>
    </w:p>
    <w:p w14:paraId="050322FD" w14:textId="77777777" w:rsidR="00871506" w:rsidRPr="00871506" w:rsidRDefault="00871506" w:rsidP="00871506">
      <w:pPr>
        <w:spacing w:line="25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61E627" w14:textId="376172BB" w:rsidR="00871506" w:rsidRPr="00871506" w:rsidRDefault="00871506" w:rsidP="00871506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1506">
        <w:rPr>
          <w:rFonts w:ascii="Arial" w:hAnsi="Arial" w:cs="Arial"/>
          <w:b/>
          <w:bCs/>
          <w:sz w:val="24"/>
          <w:szCs w:val="24"/>
        </w:rPr>
        <w:t>TP N°</w:t>
      </w:r>
      <w:r w:rsidR="007F3089">
        <w:rPr>
          <w:rFonts w:ascii="Arial" w:hAnsi="Arial" w:cs="Arial"/>
          <w:b/>
          <w:bCs/>
          <w:sz w:val="24"/>
          <w:szCs w:val="24"/>
        </w:rPr>
        <w:t>6</w:t>
      </w:r>
    </w:p>
    <w:p w14:paraId="1AC74062" w14:textId="77777777" w:rsidR="00871506" w:rsidRPr="00871506" w:rsidRDefault="00871506" w:rsidP="00871506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1506">
        <w:rPr>
          <w:rFonts w:ascii="Arial" w:hAnsi="Arial" w:cs="Arial"/>
          <w:b/>
          <w:bCs/>
          <w:sz w:val="24"/>
          <w:szCs w:val="24"/>
        </w:rPr>
        <w:t>PODER Y PODER POLITICO</w:t>
      </w:r>
    </w:p>
    <w:p w14:paraId="68FDBDC0" w14:textId="77777777" w:rsidR="00871506" w:rsidRPr="00871506" w:rsidRDefault="00871506" w:rsidP="00871506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6559E5" w14:textId="77777777" w:rsidR="00871506" w:rsidRPr="00871506" w:rsidRDefault="00871506" w:rsidP="00871506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871506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¿Qué es el poder según el texto?</w:t>
      </w:r>
    </w:p>
    <w:p w14:paraId="70369CA7" w14:textId="77777777" w:rsidR="00871506" w:rsidRPr="00871506" w:rsidRDefault="00871506" w:rsidP="00871506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871506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¿Por qué las relaciones de poder son asimétricas?</w:t>
      </w:r>
    </w:p>
    <w:p w14:paraId="7A24932C" w14:textId="77777777" w:rsidR="00871506" w:rsidRPr="00871506" w:rsidRDefault="00871506" w:rsidP="00871506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871506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¿Cuál es la diferencia entre coerción y consenso?</w:t>
      </w:r>
    </w:p>
    <w:p w14:paraId="682EFD63" w14:textId="77777777" w:rsidR="00871506" w:rsidRPr="00871506" w:rsidRDefault="00871506" w:rsidP="00871506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871506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¿Qué papel tienen los conflictos en las relaciones de poder?</w:t>
      </w:r>
    </w:p>
    <w:p w14:paraId="6F20AA41" w14:textId="02750E4E" w:rsidR="00C77386" w:rsidRPr="00871506" w:rsidRDefault="00C77386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E0AECD" w14:textId="043A2F42" w:rsidR="00ED5EBB" w:rsidRPr="00871506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415AB"/>
    <w:multiLevelType w:val="hybridMultilevel"/>
    <w:tmpl w:val="737E27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487476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A1B79"/>
    <w:rsid w:val="003B2183"/>
    <w:rsid w:val="003B6453"/>
    <w:rsid w:val="003D7697"/>
    <w:rsid w:val="003F3069"/>
    <w:rsid w:val="00413E3E"/>
    <w:rsid w:val="00425EC4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3089"/>
    <w:rsid w:val="007F5808"/>
    <w:rsid w:val="008447E3"/>
    <w:rsid w:val="00862770"/>
    <w:rsid w:val="00871506"/>
    <w:rsid w:val="008C394B"/>
    <w:rsid w:val="008D62BB"/>
    <w:rsid w:val="0090584C"/>
    <w:rsid w:val="00910C22"/>
    <w:rsid w:val="009714B4"/>
    <w:rsid w:val="009736D9"/>
    <w:rsid w:val="0098055C"/>
    <w:rsid w:val="009B574E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83132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1003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6</cp:revision>
  <dcterms:created xsi:type="dcterms:W3CDTF">2026-04-03T14:33:00Z</dcterms:created>
  <dcterms:modified xsi:type="dcterms:W3CDTF">2026-04-03T23:51:00Z</dcterms:modified>
</cp:coreProperties>
</file>