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E2765A6" w:rsidR="00E87C46" w:rsidRPr="00E87C46" w:rsidRDefault="00CA0514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8</w:t>
                            </w:r>
                          </w:p>
                          <w:p w14:paraId="15459CCD" w14:textId="3F9500DA" w:rsidR="00E87C46" w:rsidRDefault="00CA0514" w:rsidP="00E87C46">
                            <w:pPr>
                              <w:jc w:val="center"/>
                            </w:pPr>
                            <w:r>
                              <w:t>31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0E2765A6" w:rsidR="00E87C46" w:rsidRPr="00E87C46" w:rsidRDefault="00CA0514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8</w:t>
                      </w:r>
                    </w:p>
                    <w:p w14:paraId="15459CCD" w14:textId="3F9500DA" w:rsidR="00E87C46" w:rsidRDefault="00CA0514" w:rsidP="00E87C46">
                      <w:pPr>
                        <w:jc w:val="center"/>
                      </w:pPr>
                      <w:r>
                        <w:t>31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4D3FEE60" w14:textId="77777777" w:rsidR="00AC43B4" w:rsidRDefault="00AC43B4" w:rsidP="006425BA">
      <w:pPr>
        <w:rPr>
          <w:sz w:val="24"/>
          <w:szCs w:val="24"/>
          <w:u w:val="single"/>
        </w:rPr>
      </w:pPr>
    </w:p>
    <w:p w14:paraId="684BDECD" w14:textId="50E3F481" w:rsidR="00D76AB9" w:rsidRPr="00A846F5" w:rsidRDefault="009D767F" w:rsidP="00A846F5">
      <w:pPr>
        <w:rPr>
          <w:sz w:val="28"/>
          <w:szCs w:val="28"/>
          <w:u w:val="double"/>
        </w:rPr>
      </w:pPr>
      <w:r w:rsidRPr="00A846F5">
        <w:rPr>
          <w:sz w:val="24"/>
          <w:szCs w:val="20"/>
          <w:u w:val="single"/>
        </w:rPr>
        <w:t>DIAGNOSTICO: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665A6001" w14:textId="5FFC64E3" w:rsidR="00A846F5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proofErr w:type="gramStart"/>
      <w:r>
        <w:rPr>
          <w:sz w:val="24"/>
          <w:szCs w:val="20"/>
        </w:rPr>
        <w:t>¿ Que</w:t>
      </w:r>
      <w:proofErr w:type="gramEnd"/>
      <w:r>
        <w:rPr>
          <w:sz w:val="24"/>
          <w:szCs w:val="20"/>
        </w:rPr>
        <w:t xml:space="preserve"> es el estado?</w:t>
      </w:r>
    </w:p>
    <w:p w14:paraId="176A3192" w14:textId="73DDC2C7" w:rsidR="00CA0514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¿Cuáles son los elementos del estado?</w:t>
      </w:r>
    </w:p>
    <w:p w14:paraId="0567A2D0" w14:textId="3D90AE2C" w:rsidR="00CA0514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significa soberanía?</w:t>
      </w:r>
    </w:p>
    <w:p w14:paraId="7276AB1E" w14:textId="13C0578A" w:rsidR="00CA0514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¿Cuál es la función del estado?</w:t>
      </w:r>
    </w:p>
    <w:p w14:paraId="07744D26" w14:textId="44C6629E" w:rsidR="00CA0514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incluye el territorio?</w:t>
      </w:r>
    </w:p>
    <w:p w14:paraId="0984BFFF" w14:textId="1AF086E0" w:rsidR="00CA0514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es el territorio?</w:t>
      </w:r>
    </w:p>
    <w:p w14:paraId="67B16159" w14:textId="6CD2D6BB" w:rsidR="00CA0514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es la población?</w:t>
      </w:r>
    </w:p>
    <w:p w14:paraId="6F84A676" w14:textId="3494283A" w:rsidR="00CA0514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diferencia hay entre población y nación?</w:t>
      </w:r>
    </w:p>
    <w:p w14:paraId="32D7FA09" w14:textId="5E3E9ED5" w:rsidR="00CA0514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¿puede un estado existir sin territorio?</w:t>
      </w:r>
    </w:p>
    <w:p w14:paraId="6CF7171D" w14:textId="43F6C95D" w:rsidR="00CA0514" w:rsidRPr="00457976" w:rsidRDefault="00CA0514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¿Por qué es importante la soberanía para un estado?</w:t>
      </w:r>
      <w:bookmarkStart w:id="0" w:name="_GoBack"/>
      <w:bookmarkEnd w:id="0"/>
    </w:p>
    <w:sectPr w:rsidR="00CA0514" w:rsidRPr="0045797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12C7E" w14:textId="77777777" w:rsidR="00933951" w:rsidRDefault="00933951" w:rsidP="003C0D6D">
      <w:pPr>
        <w:spacing w:after="0" w:line="240" w:lineRule="auto"/>
      </w:pPr>
      <w:r>
        <w:separator/>
      </w:r>
    </w:p>
  </w:endnote>
  <w:endnote w:type="continuationSeparator" w:id="0">
    <w:p w14:paraId="6E4648D7" w14:textId="77777777" w:rsidR="00933951" w:rsidRDefault="0093395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BE9B3" w14:textId="77777777" w:rsidR="00933951" w:rsidRDefault="00933951" w:rsidP="003C0D6D">
      <w:pPr>
        <w:spacing w:after="0" w:line="240" w:lineRule="auto"/>
      </w:pPr>
      <w:r>
        <w:separator/>
      </w:r>
    </w:p>
  </w:footnote>
  <w:footnote w:type="continuationSeparator" w:id="0">
    <w:p w14:paraId="25F31024" w14:textId="77777777" w:rsidR="00933951" w:rsidRDefault="0093395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3395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3395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3"/>
  </w:num>
  <w:num w:numId="5">
    <w:abstractNumId w:val="18"/>
  </w:num>
  <w:num w:numId="6">
    <w:abstractNumId w:val="21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25"/>
  </w:num>
  <w:num w:numId="12">
    <w:abstractNumId w:val="1"/>
  </w:num>
  <w:num w:numId="13">
    <w:abstractNumId w:val="20"/>
  </w:num>
  <w:num w:numId="14">
    <w:abstractNumId w:val="22"/>
  </w:num>
  <w:num w:numId="15">
    <w:abstractNumId w:val="28"/>
  </w:num>
  <w:num w:numId="16">
    <w:abstractNumId w:val="26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5"/>
  </w:num>
  <w:num w:numId="23">
    <w:abstractNumId w:val="10"/>
  </w:num>
  <w:num w:numId="24">
    <w:abstractNumId w:val="16"/>
  </w:num>
  <w:num w:numId="25">
    <w:abstractNumId w:val="11"/>
  </w:num>
  <w:num w:numId="26">
    <w:abstractNumId w:val="27"/>
  </w:num>
  <w:num w:numId="27">
    <w:abstractNumId w:val="8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8C28D-AE2F-4427-9F46-155FF5A2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2026-03-30T13:15:00Z</dcterms:created>
  <dcterms:modified xsi:type="dcterms:W3CDTF">2026-03-30T13:15:00Z</dcterms:modified>
</cp:coreProperties>
</file>