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171F0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210FD9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F7947D2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210FD9">
        <w:rPr>
          <w:b/>
          <w:color w:val="000000" w:themeColor="text1"/>
          <w:sz w:val="32"/>
          <w:szCs w:val="24"/>
        </w:rPr>
        <w:t>6</w:t>
      </w:r>
    </w:p>
    <w:p w14:paraId="2A668250" w14:textId="438ED6E7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4A6387">
        <w:rPr>
          <w:bCs/>
          <w:color w:val="000000" w:themeColor="text1"/>
          <w:sz w:val="24"/>
          <w:szCs w:val="24"/>
          <w:highlight w:val="cyan"/>
        </w:rPr>
        <w:t xml:space="preserve">La comunicación </w:t>
      </w:r>
    </w:p>
    <w:p w14:paraId="78D78201" w14:textId="4B2F9D47" w:rsidR="00C42972" w:rsidRPr="00924A7C" w:rsidRDefault="004A6387" w:rsidP="00C42972">
      <w:pPr>
        <w:pStyle w:val="Prrafodelista"/>
        <w:ind w:left="144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Todas las actividades que las personas realizan </w:t>
      </w:r>
      <w:r w:rsidR="00924A7C">
        <w:rPr>
          <w:bCs/>
          <w:color w:val="000000" w:themeColor="text1"/>
          <w:sz w:val="24"/>
          <w:szCs w:val="24"/>
        </w:rPr>
        <w:t xml:space="preserve">en su vida cotidiana involucran de algún modo </w:t>
      </w:r>
      <w:r w:rsidR="00924A7C">
        <w:rPr>
          <w:b/>
          <w:color w:val="000000" w:themeColor="text1"/>
          <w:sz w:val="24"/>
          <w:szCs w:val="24"/>
        </w:rPr>
        <w:t xml:space="preserve">la comunicación </w:t>
      </w:r>
    </w:p>
    <w:p w14:paraId="0007A127" w14:textId="04558B6E" w:rsidR="00604829" w:rsidRDefault="00F0352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Piensa 10 situaciones comunicativas </w:t>
      </w:r>
    </w:p>
    <w:p w14:paraId="3215CAFB" w14:textId="0840CAE3" w:rsidR="00D470AB" w:rsidRDefault="00F0352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los 6 elementos que intervienen en el </w:t>
      </w:r>
      <w:r>
        <w:rPr>
          <w:b/>
          <w:color w:val="000000" w:themeColor="text1"/>
          <w:sz w:val="24"/>
          <w:szCs w:val="24"/>
        </w:rPr>
        <w:t>circuito de la comunicación</w:t>
      </w:r>
      <w:r w:rsidR="002607D4">
        <w:rPr>
          <w:bCs/>
          <w:color w:val="000000" w:themeColor="text1"/>
          <w:sz w:val="24"/>
          <w:szCs w:val="24"/>
        </w:rPr>
        <w:t>?</w:t>
      </w:r>
    </w:p>
    <w:p w14:paraId="71C113CC" w14:textId="4B01AD29" w:rsidR="002607D4" w:rsidRDefault="002607D4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Grafica el circuito de la comunicación con los </w:t>
      </w:r>
      <w:r w:rsidR="002C33AA">
        <w:rPr>
          <w:b/>
          <w:color w:val="000000" w:themeColor="text1"/>
          <w:sz w:val="24"/>
          <w:szCs w:val="24"/>
        </w:rPr>
        <w:t xml:space="preserve">condicionantes </w:t>
      </w:r>
      <w:r w:rsidR="002C33AA">
        <w:rPr>
          <w:bCs/>
          <w:color w:val="000000" w:themeColor="text1"/>
          <w:sz w:val="24"/>
          <w:szCs w:val="24"/>
        </w:rPr>
        <w:t xml:space="preserve"> que le afectan</w:t>
      </w:r>
    </w:p>
    <w:p w14:paraId="76573E45" w14:textId="55AFFD44" w:rsidR="002C33AA" w:rsidRDefault="002C33AA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esos condicionantes </w:t>
      </w:r>
    </w:p>
    <w:p w14:paraId="1448365C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9D8B" w14:textId="77777777" w:rsidR="00BA5C24" w:rsidRDefault="00BA5C24" w:rsidP="003C0D6D">
      <w:pPr>
        <w:spacing w:after="0" w:line="240" w:lineRule="auto"/>
      </w:pPr>
      <w:r>
        <w:separator/>
      </w:r>
    </w:p>
  </w:endnote>
  <w:endnote w:type="continuationSeparator" w:id="0">
    <w:p w14:paraId="53B63B5A" w14:textId="77777777" w:rsidR="00BA5C24" w:rsidRDefault="00BA5C24" w:rsidP="003C0D6D">
      <w:pPr>
        <w:spacing w:after="0" w:line="240" w:lineRule="auto"/>
      </w:pPr>
      <w:r>
        <w:continuationSeparator/>
      </w:r>
    </w:p>
  </w:endnote>
  <w:endnote w:type="continuationNotice" w:id="1">
    <w:p w14:paraId="2492D086" w14:textId="77777777" w:rsidR="00BA5C24" w:rsidRDefault="00BA5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423" w14:textId="77777777" w:rsidR="00BA5C24" w:rsidRDefault="00BA5C24" w:rsidP="003C0D6D">
      <w:pPr>
        <w:spacing w:after="0" w:line="240" w:lineRule="auto"/>
      </w:pPr>
      <w:r>
        <w:separator/>
      </w:r>
    </w:p>
  </w:footnote>
  <w:footnote w:type="continuationSeparator" w:id="0">
    <w:p w14:paraId="4D5AA9E5" w14:textId="77777777" w:rsidR="00BA5C24" w:rsidRDefault="00BA5C24" w:rsidP="003C0D6D">
      <w:pPr>
        <w:spacing w:after="0" w:line="240" w:lineRule="auto"/>
      </w:pPr>
      <w:r>
        <w:continuationSeparator/>
      </w:r>
    </w:p>
  </w:footnote>
  <w:footnote w:type="continuationNotice" w:id="1">
    <w:p w14:paraId="3BDA07D9" w14:textId="77777777" w:rsidR="00BA5C24" w:rsidRDefault="00BA5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7B6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294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0FD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3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91E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CA3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2026-04-14T00:20:00Z</dcterms:created>
  <dcterms:modified xsi:type="dcterms:W3CDTF">2026-04-14T00:20:00Z</dcterms:modified>
</cp:coreProperties>
</file>