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785F" w14:textId="076DE3C0" w:rsidR="0025301D" w:rsidRPr="0025301D" w:rsidRDefault="0025301D" w:rsidP="002530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  <w:t xml:space="preserve">PLANIFICACIÓN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  <w:t>3</w:t>
      </w:r>
    </w:p>
    <w:p w14:paraId="06FC94E1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Materia: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Psicología</w:t>
      </w:r>
    </w:p>
    <w:p w14:paraId="22E83057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Profesor: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Rosario Rojas</w:t>
      </w:r>
    </w:p>
    <w:p w14:paraId="409340B6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Curso: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6° año</w:t>
      </w:r>
    </w:p>
    <w:p w14:paraId="1966D2B8" w14:textId="318A6B4F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Bibliografías: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Dossier de Psicología. Instituto Juan Pablo II. 2024.</w:t>
      </w:r>
    </w:p>
    <w:p w14:paraId="18AE9A36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Trabajo Práctico N °: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Clase 2</w:t>
      </w:r>
    </w:p>
    <w:p w14:paraId="7D5EDA63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Página: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4 a 9</w:t>
      </w:r>
    </w:p>
    <w:p w14:paraId="3AED00D3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Tema: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Evolución histórica de la Psicología y comienzo de la Psicología científica.</w:t>
      </w:r>
    </w:p>
    <w:p w14:paraId="3145780B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Actividades: Inicio, desarrollo y final</w:t>
      </w:r>
    </w:p>
    <w:p w14:paraId="511B0C38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Inicio: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La docente retoma lo trabajado en la clase anterior sobre el concepto de Psicología y la diferencia entre etapa precientífica y científica.</w:t>
      </w:r>
    </w:p>
    <w:p w14:paraId="15B0B276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Se plantea una pregunta para iniciar el intercambio: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¿Por qué creen que la Psicología tardó tanto tiempo en convertirse en una ciencia?</w:t>
      </w:r>
    </w:p>
    <w:p w14:paraId="36BB24D8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Desarrollo: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explica que el interés por comprender la mente humana existe desde la antigüedad, cuando filósofos como Aristóteles reflexionaban sobre el alma y los procesos mentales. Durante mucho tiempo estas reflexiones formaron parte de la Filosofía.</w:t>
      </w:r>
    </w:p>
    <w:p w14:paraId="4481535A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Se menciona que el primer libro importante sobre estos temas fue </w:t>
      </w:r>
      <w:r w:rsidRPr="0025301D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  <w14:ligatures w14:val="none"/>
        </w:rPr>
        <w:t>De Anima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de Aristóteles, donde se reflexionaba sobre el alma y sus funciones. </w:t>
      </w:r>
    </w:p>
    <w:p w14:paraId="30677837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Luego se explica que el gran cambio se produce en el siglo XIX cuando la Psicología comienza a utilizar métodos científicos y experimentales.</w:t>
      </w:r>
    </w:p>
    <w:p w14:paraId="0C7BABA1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Se introduce la figura de Wilhelm Wundt, quien fundó en 1879 el primer laboratorio de Psicología experimental, hecho que marca el inicio de la Psicología científica. </w:t>
      </w:r>
    </w:p>
    <w:p w14:paraId="7F73E433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Se explica brevemente que su objetivo era estudiar científicamente los procesos mentales mediante la observación y la experimentación.</w:t>
      </w:r>
    </w:p>
    <w:p w14:paraId="1C0678E2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lastRenderedPageBreak/>
        <w:t>Cierre: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realiza una síntesis de la evolución de la Psicología, destacando el paso desde explicaciones filosóficas hacia el estudio científico de los procesos psicológicos.</w:t>
      </w:r>
    </w:p>
    <w:p w14:paraId="3F582F6C" w14:textId="77777777" w:rsidR="0025301D" w:rsidRPr="0025301D" w:rsidRDefault="0025301D" w:rsidP="0025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Finalmente se propone una breve reflexión grupal:</w:t>
      </w:r>
      <w:r w:rsidRPr="0025301D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¿Por qué es importante que la Psicología utilice métodos científicos para estudiar el comportamiento humano?</w:t>
      </w:r>
    </w:p>
    <w:p w14:paraId="1520F69A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1D"/>
    <w:rsid w:val="00183B4A"/>
    <w:rsid w:val="0025301D"/>
    <w:rsid w:val="0027351D"/>
    <w:rsid w:val="003201EA"/>
    <w:rsid w:val="006B2D54"/>
    <w:rsid w:val="009D106E"/>
    <w:rsid w:val="00A7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99F0"/>
  <w15:chartTrackingRefBased/>
  <w15:docId w15:val="{575FF16B-E803-4332-857F-47A14EC5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3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0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0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0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3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30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0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30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0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1502</Characters>
  <Application>Microsoft Office Word</Application>
  <DocSecurity>0</DocSecurity>
  <Lines>32</Lines>
  <Paragraphs>19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2026-03-14T22:58:00Z</dcterms:created>
  <dcterms:modified xsi:type="dcterms:W3CDTF">2026-03-14T22:58:00Z</dcterms:modified>
</cp:coreProperties>
</file>