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5B36DFDF" w:rsidR="0028139C" w:rsidRDefault="00823D11" w:rsidP="00D554D8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 w:rsidR="0057030E">
        <w:rPr>
          <w:sz w:val="24"/>
          <w:szCs w:val="20"/>
        </w:rPr>
        <w:t xml:space="preserve">Filosofía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62A5CCD8" w:rsidR="00823D11" w:rsidRDefault="00C23CF8" w:rsidP="00D554D8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57030E">
        <w:rPr>
          <w:sz w:val="24"/>
          <w:szCs w:val="20"/>
        </w:rPr>
        <w:t xml:space="preserve">Concha Damián de Jesús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19A058FE" w:rsidR="003007E9" w:rsidRDefault="00823D11" w:rsidP="00236142">
      <w:pPr>
        <w:spacing w:after="0"/>
        <w:jc w:val="both"/>
        <w:rPr>
          <w:sz w:val="24"/>
          <w:szCs w:val="20"/>
        </w:rPr>
      </w:pPr>
      <w:r w:rsidRPr="00F638AC">
        <w:rPr>
          <w:sz w:val="24"/>
          <w:szCs w:val="20"/>
        </w:rPr>
        <w:t xml:space="preserve">Curso: </w:t>
      </w:r>
      <w:r w:rsidR="0057030E">
        <w:rPr>
          <w:sz w:val="24"/>
          <w:szCs w:val="20"/>
        </w:rPr>
        <w:t>6 año B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6562A008" w:rsidR="00257CE7" w:rsidRPr="00DF5344" w:rsidRDefault="008864B0" w:rsidP="00DF5344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Bibliografías: </w:t>
      </w:r>
      <w:r w:rsidR="000B7F64">
        <w:rPr>
          <w:sz w:val="24"/>
          <w:szCs w:val="20"/>
        </w:rPr>
        <w:t xml:space="preserve">Filosofía. Un espacio de Pensamiento, Ivana Costa; Marisa </w:t>
      </w:r>
      <w:proofErr w:type="spellStart"/>
      <w:r w:rsidR="000B7F64">
        <w:rPr>
          <w:sz w:val="24"/>
          <w:szCs w:val="20"/>
        </w:rPr>
        <w:t>Divenosa</w:t>
      </w:r>
      <w:proofErr w:type="spellEnd"/>
      <w:r w:rsidR="000B7F64">
        <w:rPr>
          <w:sz w:val="24"/>
          <w:szCs w:val="20"/>
        </w:rPr>
        <w:t xml:space="preserve"> 1ª edición Ituzaingó Maipue,2013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49A89AB4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0B7F64">
        <w:rPr>
          <w:b/>
          <w:color w:val="000000" w:themeColor="text1"/>
          <w:sz w:val="32"/>
          <w:szCs w:val="24"/>
        </w:rPr>
        <w:t>6</w:t>
      </w:r>
    </w:p>
    <w:p w14:paraId="51C4CA1C" w14:textId="0DB99DEA" w:rsidR="00124E74" w:rsidRDefault="00124E74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>Página:</w:t>
      </w:r>
      <w:r w:rsidR="000B7F64">
        <w:rPr>
          <w:b/>
          <w:color w:val="000000" w:themeColor="text1"/>
          <w:sz w:val="32"/>
          <w:szCs w:val="24"/>
        </w:rPr>
        <w:t xml:space="preserve"> 141,142 </w:t>
      </w:r>
    </w:p>
    <w:p w14:paraId="56BA68BF" w14:textId="779C4C0E" w:rsidR="00DE67B5" w:rsidRPr="00124E74" w:rsidRDefault="00DE67B5" w:rsidP="00BB1839">
      <w:pPr>
        <w:spacing w:after="0"/>
        <w:rPr>
          <w:bCs/>
          <w:color w:val="000000" w:themeColor="text1"/>
          <w:sz w:val="24"/>
          <w:szCs w:val="20"/>
        </w:rPr>
      </w:pPr>
    </w:p>
    <w:p w14:paraId="48514A97" w14:textId="77777777" w:rsidR="00DE67B5" w:rsidRPr="005A7509" w:rsidRDefault="00DE67B5" w:rsidP="00BB1839">
      <w:pPr>
        <w:rPr>
          <w:bCs/>
          <w:color w:val="000000" w:themeColor="text1"/>
          <w:sz w:val="24"/>
          <w:szCs w:val="24"/>
        </w:rPr>
      </w:pPr>
      <w:r w:rsidRPr="00B031D9">
        <w:rPr>
          <w:b/>
          <w:color w:val="000000" w:themeColor="text1"/>
          <w:sz w:val="24"/>
          <w:szCs w:val="24"/>
        </w:rPr>
        <w:t xml:space="preserve">Tema: </w:t>
      </w:r>
      <w:r>
        <w:rPr>
          <w:b/>
          <w:color w:val="000000" w:themeColor="text1"/>
          <w:sz w:val="24"/>
          <w:szCs w:val="24"/>
        </w:rPr>
        <w:t xml:space="preserve"> </w:t>
      </w:r>
      <w:r w:rsidRPr="005A7509">
        <w:rPr>
          <w:bCs/>
          <w:color w:val="000000" w:themeColor="text1"/>
          <w:sz w:val="24"/>
          <w:szCs w:val="24"/>
        </w:rPr>
        <w:t xml:space="preserve">La Política en la antigüedad: aristocracia y democracia </w:t>
      </w:r>
    </w:p>
    <w:p w14:paraId="71A76F93" w14:textId="77777777" w:rsidR="00DE67B5" w:rsidRDefault="00DE67B5" w:rsidP="00BB1839">
      <w:pPr>
        <w:rPr>
          <w:bCs/>
          <w:color w:val="000000" w:themeColor="text1"/>
          <w:sz w:val="24"/>
          <w:szCs w:val="24"/>
        </w:rPr>
      </w:pPr>
      <w:r w:rsidRPr="005A7509">
        <w:rPr>
          <w:b/>
          <w:color w:val="000000" w:themeColor="text1"/>
          <w:sz w:val="24"/>
          <w:szCs w:val="24"/>
        </w:rPr>
        <w:t>Inicio</w:t>
      </w:r>
    </w:p>
    <w:p w14:paraId="3F7049BF" w14:textId="77777777" w:rsidR="00DE67B5" w:rsidRDefault="00DE67B5" w:rsidP="00BB1839">
      <w:pPr>
        <w:rPr>
          <w:bCs/>
          <w:color w:val="000000" w:themeColor="text1"/>
          <w:sz w:val="24"/>
          <w:szCs w:val="24"/>
        </w:rPr>
      </w:pPr>
      <w:r w:rsidRPr="00CD1E44">
        <w:rPr>
          <w:bCs/>
          <w:color w:val="000000" w:themeColor="text1"/>
          <w:sz w:val="24"/>
          <w:szCs w:val="24"/>
        </w:rPr>
        <w:t xml:space="preserve"> Los estudiantes se dividirán en dos grupos: uno representará la organización política de Esparta y el otro, la de Atenas. Cada grupo comentará cómo era la organización política de su respectiva ciudad-estado.</w:t>
      </w:r>
    </w:p>
    <w:p w14:paraId="48CB8AFA" w14:textId="77777777" w:rsidR="000225DA" w:rsidRDefault="00DE67B5" w:rsidP="00BB1839">
      <w:pPr>
        <w:rPr>
          <w:b/>
          <w:color w:val="000000" w:themeColor="text1"/>
          <w:sz w:val="24"/>
          <w:szCs w:val="24"/>
        </w:rPr>
      </w:pPr>
      <w:r w:rsidRPr="00913395">
        <w:rPr>
          <w:b/>
          <w:color w:val="000000" w:themeColor="text1"/>
          <w:sz w:val="24"/>
          <w:szCs w:val="24"/>
        </w:rPr>
        <w:t>Desarrollo</w:t>
      </w:r>
      <w:r>
        <w:rPr>
          <w:b/>
          <w:color w:val="000000" w:themeColor="text1"/>
          <w:sz w:val="24"/>
          <w:szCs w:val="24"/>
        </w:rPr>
        <w:t xml:space="preserve"> </w:t>
      </w:r>
    </w:p>
    <w:p w14:paraId="157915CC" w14:textId="77777777" w:rsidR="00806AF8" w:rsidRPr="00A54B38" w:rsidRDefault="00806AF8" w:rsidP="00A54B38">
      <w:pPr>
        <w:jc w:val="both"/>
        <w:rPr>
          <w:bCs/>
          <w:color w:val="000000" w:themeColor="text1"/>
          <w:sz w:val="24"/>
          <w:szCs w:val="24"/>
        </w:rPr>
      </w:pPr>
      <w:r w:rsidRPr="00A54B38">
        <w:rPr>
          <w:bCs/>
          <w:color w:val="000000" w:themeColor="text1"/>
          <w:sz w:val="24"/>
          <w:szCs w:val="24"/>
        </w:rPr>
        <w:t>Una vez que los estudiantes hayan terminado su presentación, el docente usará una infografía para dar una explicación teórica-práctica sobre la política en la antigüedad, abordando la aristocracia y la democracia en el contexto de Esparta y Atenas, destacando sus características y diferencias.</w:t>
      </w:r>
    </w:p>
    <w:p w14:paraId="6145F87E" w14:textId="77777777" w:rsidR="00806AF8" w:rsidRPr="00A54B38" w:rsidRDefault="00806AF8" w:rsidP="00A54B38">
      <w:pPr>
        <w:jc w:val="both"/>
        <w:rPr>
          <w:bCs/>
          <w:color w:val="000000" w:themeColor="text1"/>
          <w:sz w:val="24"/>
          <w:szCs w:val="24"/>
        </w:rPr>
      </w:pPr>
    </w:p>
    <w:p w14:paraId="1BCC70DD" w14:textId="09540DD0" w:rsidR="00CB59E8" w:rsidRDefault="00741CAB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8A28AB3" wp14:editId="5C4A6446">
            <wp:simplePos x="0" y="0"/>
            <wp:positionH relativeFrom="column">
              <wp:posOffset>-125095</wp:posOffset>
            </wp:positionH>
            <wp:positionV relativeFrom="paragraph">
              <wp:posOffset>4445</wp:posOffset>
            </wp:positionV>
            <wp:extent cx="6347460" cy="70173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19635" w14:textId="5EEA6089" w:rsidR="000B7F64" w:rsidRDefault="00750BD5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57B8E50" wp14:editId="084684D6">
            <wp:simplePos x="0" y="0"/>
            <wp:positionH relativeFrom="column">
              <wp:posOffset>-199094</wp:posOffset>
            </wp:positionH>
            <wp:positionV relativeFrom="paragraph">
              <wp:posOffset>429969</wp:posOffset>
            </wp:positionV>
            <wp:extent cx="6719434" cy="7712075"/>
            <wp:effectExtent l="0" t="0" r="571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25" cy="7712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A9D">
        <w:rPr>
          <w:bCs/>
          <w:color w:val="000000" w:themeColor="text1"/>
          <w:sz w:val="24"/>
          <w:szCs w:val="24"/>
        </w:rPr>
        <w:t xml:space="preserve">Material de la clase </w:t>
      </w:r>
    </w:p>
    <w:p w14:paraId="79D07AA1" w14:textId="0A001A56" w:rsidR="00D46492" w:rsidRDefault="00FB1324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0FEF9A8" wp14:editId="1EBC59D7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6645910" cy="8891905"/>
            <wp:effectExtent l="0" t="0" r="254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58D49" w14:textId="60E4D50C" w:rsidR="008A2398" w:rsidRDefault="008A2398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lastRenderedPageBreak/>
        <w:t>Actividades</w:t>
      </w:r>
      <w:r w:rsidR="005B0BF1">
        <w:rPr>
          <w:bCs/>
          <w:color w:val="000000" w:themeColor="text1"/>
          <w:sz w:val="24"/>
          <w:szCs w:val="24"/>
        </w:rPr>
        <w:t>.</w:t>
      </w:r>
    </w:p>
    <w:p w14:paraId="1C66866C" w14:textId="77777777" w:rsidR="00D256DB" w:rsidRDefault="00D256DB" w:rsidP="00CE2BEC">
      <w:pPr>
        <w:rPr>
          <w:bCs/>
          <w:color w:val="000000" w:themeColor="text1"/>
          <w:sz w:val="24"/>
          <w:szCs w:val="24"/>
        </w:rPr>
      </w:pPr>
    </w:p>
    <w:p w14:paraId="0FE573A4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 xml:space="preserve">Responder a las siguientes preguntas sobre el origen de la </w:t>
      </w:r>
      <w:r>
        <w:rPr>
          <w:bCs/>
          <w:color w:val="000000" w:themeColor="text1"/>
          <w:sz w:val="24"/>
          <w:szCs w:val="24"/>
        </w:rPr>
        <w:t>democracia.</w:t>
      </w:r>
    </w:p>
    <w:p w14:paraId="709205A9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1. ¿Cuáles fueron los principales factores que contribuyeron al surgimiento de la democracia en Atenas?</w:t>
      </w:r>
    </w:p>
    <w:p w14:paraId="2CF00F3E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2. ¿En qué se diferencia la democracia ateniense de la democracia actual en países como Argentina?</w:t>
      </w:r>
    </w:p>
    <w:p w14:paraId="1085981D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3. ¿Qué papel jugó la participación ciudadana en la democracia ateniense y cómo se compara con la participación ciudadana en democracias modernas?</w:t>
      </w:r>
    </w:p>
    <w:p w14:paraId="70295B29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4. ¿Cuáles son algunos de los desafíos que enfrenta la democracia en la actualidad y cómo se relacionan con los orígenes de la democracia en la antigüedad?</w:t>
      </w:r>
    </w:p>
    <w:p w14:paraId="7D9B30CC" w14:textId="77777777" w:rsidR="00D256DB" w:rsidRPr="00CC7901" w:rsidRDefault="00D256DB" w:rsidP="00272D59">
      <w:pPr>
        <w:rPr>
          <w:bCs/>
          <w:color w:val="000000" w:themeColor="text1"/>
          <w:sz w:val="24"/>
          <w:szCs w:val="24"/>
        </w:rPr>
      </w:pPr>
      <w:r w:rsidRPr="00CC7901">
        <w:rPr>
          <w:bCs/>
          <w:color w:val="000000" w:themeColor="text1"/>
          <w:sz w:val="24"/>
          <w:szCs w:val="24"/>
        </w:rPr>
        <w:t>5. ¿Cómo ha evolucionado el concepto de ciudadano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CC7901">
        <w:rPr>
          <w:bCs/>
          <w:color w:val="000000" w:themeColor="text1"/>
          <w:sz w:val="24"/>
          <w:szCs w:val="24"/>
        </w:rPr>
        <w:t>desde la antigüedad hasta hoy en día?</w:t>
      </w:r>
    </w:p>
    <w:p w14:paraId="36DE796F" w14:textId="77777777" w:rsidR="00D256DB" w:rsidRDefault="00D256DB" w:rsidP="00CE2BEC">
      <w:pPr>
        <w:rPr>
          <w:bCs/>
          <w:color w:val="000000" w:themeColor="text1"/>
          <w:sz w:val="24"/>
          <w:szCs w:val="24"/>
        </w:rPr>
      </w:pPr>
    </w:p>
    <w:p w14:paraId="0C8F5A59" w14:textId="77777777" w:rsidR="005B0BF1" w:rsidRDefault="005B0BF1" w:rsidP="00CE2BEC">
      <w:pPr>
        <w:rPr>
          <w:bCs/>
          <w:color w:val="000000" w:themeColor="text1"/>
          <w:sz w:val="24"/>
          <w:szCs w:val="24"/>
        </w:rPr>
      </w:pPr>
    </w:p>
    <w:p w14:paraId="2AA8D258" w14:textId="77777777" w:rsidR="005B0BF1" w:rsidRDefault="005B0BF1" w:rsidP="00CE2BEC">
      <w:pPr>
        <w:rPr>
          <w:bCs/>
          <w:color w:val="000000" w:themeColor="text1"/>
          <w:sz w:val="24"/>
          <w:szCs w:val="24"/>
        </w:rPr>
      </w:pPr>
    </w:p>
    <w:p w14:paraId="570B966D" w14:textId="77777777" w:rsidR="00E62A66" w:rsidRDefault="00E62A66" w:rsidP="00CE2BEC">
      <w:pPr>
        <w:rPr>
          <w:bCs/>
          <w:color w:val="000000" w:themeColor="text1"/>
          <w:sz w:val="24"/>
          <w:szCs w:val="24"/>
        </w:rPr>
      </w:pPr>
    </w:p>
    <w:p w14:paraId="1BFB172B" w14:textId="77777777" w:rsidR="00E62A66" w:rsidRDefault="00E62A66" w:rsidP="00CE2BEC">
      <w:pPr>
        <w:rPr>
          <w:bCs/>
          <w:color w:val="000000" w:themeColor="text1"/>
          <w:sz w:val="24"/>
          <w:szCs w:val="24"/>
        </w:rPr>
      </w:pPr>
    </w:p>
    <w:sectPr w:rsidR="00E62A66" w:rsidSect="008D1C98">
      <w:headerReference w:type="default" r:id="rId10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A4CE" w14:textId="77777777" w:rsidR="00465D55" w:rsidRDefault="00465D55" w:rsidP="003C0D6D">
      <w:pPr>
        <w:spacing w:after="0" w:line="240" w:lineRule="auto"/>
      </w:pPr>
      <w:r>
        <w:separator/>
      </w:r>
    </w:p>
  </w:endnote>
  <w:endnote w:type="continuationSeparator" w:id="0">
    <w:p w14:paraId="00E35A69" w14:textId="77777777" w:rsidR="00465D55" w:rsidRDefault="00465D55" w:rsidP="003C0D6D">
      <w:pPr>
        <w:spacing w:after="0" w:line="240" w:lineRule="auto"/>
      </w:pPr>
      <w:r>
        <w:continuationSeparator/>
      </w:r>
    </w:p>
  </w:endnote>
  <w:endnote w:type="continuationNotice" w:id="1">
    <w:p w14:paraId="5F371ED0" w14:textId="77777777" w:rsidR="00465D55" w:rsidRDefault="00465D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AB51A" w14:textId="77777777" w:rsidR="00465D55" w:rsidRDefault="00465D55" w:rsidP="003C0D6D">
      <w:pPr>
        <w:spacing w:after="0" w:line="240" w:lineRule="auto"/>
      </w:pPr>
      <w:r>
        <w:separator/>
      </w:r>
    </w:p>
  </w:footnote>
  <w:footnote w:type="continuationSeparator" w:id="0">
    <w:p w14:paraId="4B4185AB" w14:textId="77777777" w:rsidR="00465D55" w:rsidRDefault="00465D55" w:rsidP="003C0D6D">
      <w:pPr>
        <w:spacing w:after="0" w:line="240" w:lineRule="auto"/>
      </w:pPr>
      <w:r>
        <w:continuationSeparator/>
      </w:r>
    </w:p>
  </w:footnote>
  <w:footnote w:type="continuationNotice" w:id="1">
    <w:p w14:paraId="5D2063EB" w14:textId="77777777" w:rsidR="00465D55" w:rsidRDefault="00465D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25D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0CC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B7F64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45F99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099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6EAD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4AB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5D55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A9D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32A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30E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BF1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4171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1CAB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BD5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6C1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6AF8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398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070B2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4B38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0FA"/>
    <w:rsid w:val="00AC74B8"/>
    <w:rsid w:val="00AC7A3A"/>
    <w:rsid w:val="00AC7F40"/>
    <w:rsid w:val="00AD0674"/>
    <w:rsid w:val="00AD0A6B"/>
    <w:rsid w:val="00AD12F1"/>
    <w:rsid w:val="00AD15F7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6D6C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6DB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492"/>
    <w:rsid w:val="00D46FF2"/>
    <w:rsid w:val="00D475D1"/>
    <w:rsid w:val="00D47740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67B5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595E"/>
    <w:rsid w:val="00E5651E"/>
    <w:rsid w:val="00E6060F"/>
    <w:rsid w:val="00E60906"/>
    <w:rsid w:val="00E61216"/>
    <w:rsid w:val="00E61AC5"/>
    <w:rsid w:val="00E61ADE"/>
    <w:rsid w:val="00E620D6"/>
    <w:rsid w:val="00E626BD"/>
    <w:rsid w:val="00E62A66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6F43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619D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324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2026-03-26T21:37:00Z</dcterms:created>
  <dcterms:modified xsi:type="dcterms:W3CDTF">2026-03-26T21:37:00Z</dcterms:modified>
</cp:coreProperties>
</file>