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Materia: Sociología</w:t>
      </w:r>
    </w:p>
    <w:p w:rsidR="00000000" w:rsidDel="00000000" w:rsidP="00000000" w:rsidRDefault="00000000" w:rsidRPr="00000000" w14:paraId="00000002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Profesor: Ana Sofia Pereyra</w:t>
      </w:r>
    </w:p>
    <w:p w:rsidR="00000000" w:rsidDel="00000000" w:rsidP="00000000" w:rsidRDefault="00000000" w:rsidRPr="00000000" w14:paraId="00000004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Curso: 5to A y B</w:t>
      </w:r>
    </w:p>
    <w:p w:rsidR="00000000" w:rsidDel="00000000" w:rsidP="00000000" w:rsidRDefault="00000000" w:rsidRPr="00000000" w14:paraId="00000006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Bibliografías: Giddens, A. (2007).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Sociología</w:t>
      </w:r>
      <w:r w:rsidDel="00000000" w:rsidR="00000000" w:rsidRPr="00000000">
        <w:rPr>
          <w:sz w:val="24"/>
          <w:szCs w:val="24"/>
          <w:rtl w:val="0"/>
        </w:rPr>
        <w:t xml:space="preserve"> (6ª ed.). Alianza Editorial.</w:t>
      </w:r>
    </w:p>
    <w:p w:rsidR="00000000" w:rsidDel="00000000" w:rsidP="00000000" w:rsidRDefault="00000000" w:rsidRPr="00000000" w14:paraId="00000008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Páginas: 15, 16, 17, 18 y 19</w:t>
      </w:r>
    </w:p>
    <w:p w:rsidR="00000000" w:rsidDel="00000000" w:rsidP="00000000" w:rsidRDefault="00000000" w:rsidRPr="00000000" w14:paraId="0000000A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Trabajo Práctico N3: Origen de la Sociología </w:t>
      </w:r>
    </w:p>
    <w:p w:rsidR="00000000" w:rsidDel="00000000" w:rsidP="00000000" w:rsidRDefault="00000000" w:rsidRPr="00000000" w14:paraId="0000000C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Inicio </w:t>
      </w:r>
    </w:p>
    <w:p w:rsidR="00000000" w:rsidDel="00000000" w:rsidP="00000000" w:rsidRDefault="00000000" w:rsidRPr="00000000" w14:paraId="0000000E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Breve exposición oral de la docente acompañado por cuadro sinóptico: </w:t>
      </w:r>
    </w:p>
    <w:p w:rsidR="00000000" w:rsidDel="00000000" w:rsidP="00000000" w:rsidRDefault="00000000" w:rsidRPr="00000000" w14:paraId="0000000F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120455" cy="4584700"/>
            <wp:effectExtent b="0" l="0" r="0" t="0"/>
            <wp:docPr id="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458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Desarrollo</w:t>
      </w:r>
    </w:p>
    <w:p w:rsidR="00000000" w:rsidDel="00000000" w:rsidP="00000000" w:rsidRDefault="00000000" w:rsidRPr="00000000" w14:paraId="00000012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3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Lectura compartida de texto. </w:t>
      </w:r>
    </w:p>
    <w:p w:rsidR="00000000" w:rsidDel="00000000" w:rsidP="00000000" w:rsidRDefault="00000000" w:rsidRPr="00000000" w14:paraId="00000014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Actividades: </w:t>
      </w:r>
    </w:p>
    <w:p w:rsidR="00000000" w:rsidDel="00000000" w:rsidP="00000000" w:rsidRDefault="00000000" w:rsidRPr="00000000" w14:paraId="00000016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¿Por qué la Sociología es considerada “ciencia de la crisis”? 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Explicar la relación entre la “cuestión social” y la revolución industrial, integrándola con el origen de la ciencia. 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Explicar los nuevos antagonismos que produjo la expansión del capitalismo ¿Qué relación tienen con el “problema social”? </w:t>
      </w:r>
    </w:p>
    <w:p w:rsidR="00000000" w:rsidDel="00000000" w:rsidP="00000000" w:rsidRDefault="00000000" w:rsidRPr="00000000" w14:paraId="0000001A">
      <w:pPr>
        <w:spacing w:after="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Final </w:t>
      </w:r>
    </w:p>
    <w:p w:rsidR="00000000" w:rsidDel="00000000" w:rsidP="00000000" w:rsidRDefault="00000000" w:rsidRPr="00000000" w14:paraId="0000001C">
      <w:pPr>
        <w:spacing w:after="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Revisión de las consignas. </w:t>
      </w:r>
    </w:p>
    <w:p w:rsidR="00000000" w:rsidDel="00000000" w:rsidP="00000000" w:rsidRDefault="00000000" w:rsidRPr="00000000" w14:paraId="0000001D">
      <w:pPr>
        <w:widowControl w:val="0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6838" w:w="11906" w:orient="portrait"/>
      <w:pgMar w:bottom="1418" w:top="1417" w:left="1134" w:right="1133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1231584</wp:posOffset>
              </wp:positionH>
              <wp:positionV relativeFrom="paragraph">
                <wp:posOffset>-7932</wp:posOffset>
              </wp:positionV>
              <wp:extent cx="1735455" cy="981075"/>
              <wp:effectExtent b="0" l="0" r="0" t="0"/>
              <wp:wrapSquare wrapText="bothSides" distB="45720" distT="45720" distL="114300" distR="114300"/>
              <wp:docPr id="7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492560" y="330375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chemeClr val="lt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INSTITUTO JUAN PABLO II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Av. Sáenz Peña 576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TEL: 0381- 4205711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www.instjuanpabloii.com.ar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1231584</wp:posOffset>
              </wp:positionH>
              <wp:positionV relativeFrom="paragraph">
                <wp:posOffset>-7932</wp:posOffset>
              </wp:positionV>
              <wp:extent cx="1735455" cy="981075"/>
              <wp:effectExtent b="0" l="0" r="0" t="0"/>
              <wp:wrapSquare wrapText="bothSides" distB="45720" distT="45720" distL="114300" distR="114300"/>
              <wp:docPr id="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35455" cy="9810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-64871</wp:posOffset>
          </wp:positionH>
          <wp:positionV relativeFrom="paragraph">
            <wp:posOffset>-95246</wp:posOffset>
          </wp:positionV>
          <wp:extent cx="1112520" cy="1137285"/>
          <wp:effectExtent b="0" l="0" r="0" t="0"/>
          <wp:wrapNone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108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472c4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472c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Subtitle">
    <w:name w:val="Subtitle"/>
    <w:basedOn w:val="Normal"/>
    <w:next w:val="Normal"/>
    <w:pPr>
      <w:spacing w:after="200" w:line="276" w:lineRule="auto"/>
    </w:pPr>
    <w:rPr>
      <w:rFonts w:ascii="Calibri" w:cs="Calibri" w:eastAsia="Calibri" w:hAnsi="Calibri"/>
      <w:i w:val="1"/>
      <w:iCs w:val="1"/>
      <w:color w:val="4472c4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kuKYVr6/XTkc7t0unwxf0/LOrA==">CgMxLjA4AHIhMTVZeGRybnphT2c0eGlzSjhkMWZUWHRoLXFoWUkzdkNk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