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Materia: ATE</w:t>
      </w:r>
    </w:p>
    <w:p w:rsidR="001F5F8E" w:rsidRDefault="001F5F8E">
      <w:pPr>
        <w:spacing w:after="0"/>
        <w:jc w:val="both"/>
        <w:rPr>
          <w:sz w:val="24"/>
          <w:szCs w:val="24"/>
        </w:rPr>
      </w:pPr>
    </w:p>
    <w:p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:rsidR="001F5F8E" w:rsidRDefault="001F5F8E">
      <w:pPr>
        <w:spacing w:after="0"/>
        <w:jc w:val="both"/>
        <w:rPr>
          <w:sz w:val="24"/>
          <w:szCs w:val="24"/>
        </w:rPr>
      </w:pPr>
    </w:p>
    <w:p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Curso: 4 B</w:t>
      </w:r>
    </w:p>
    <w:p w:rsidR="001F5F8E" w:rsidRDefault="001F5F8E">
      <w:pPr>
        <w:spacing w:after="0"/>
        <w:jc w:val="both"/>
        <w:rPr>
          <w:sz w:val="24"/>
          <w:szCs w:val="24"/>
        </w:rPr>
      </w:pPr>
    </w:p>
    <w:p w:rsidR="001F5F8E" w:rsidRDefault="00000000" w:rsidP="00A92504">
      <w:pPr>
        <w:pBdr>
          <w:bottom w:val="single" w:sz="4" w:space="1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5D0990">
        <w:rPr>
          <w:b/>
          <w:bCs/>
          <w:color w:val="000000"/>
          <w:sz w:val="32"/>
          <w:szCs w:val="32"/>
        </w:rPr>
        <w:t>3</w:t>
      </w:r>
    </w:p>
    <w:p w:rsidR="001F5F8E" w:rsidRDefault="00000000">
      <w:pPr>
        <w:spacing w:after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Talleres Multidisciplinarios </w:t>
      </w:r>
    </w:p>
    <w:p w:rsidR="001F5F8E" w:rsidRDefault="001F5F8E">
      <w:pPr>
        <w:spacing w:after="0"/>
        <w:rPr>
          <w:color w:val="000000"/>
          <w:sz w:val="24"/>
          <w:szCs w:val="24"/>
        </w:rPr>
      </w:pPr>
    </w:p>
    <w:p w:rsidR="001F5F8E" w:rsidRDefault="00000000">
      <w:pPr>
        <w:rPr>
          <w:color w:val="000000"/>
          <w:sz w:val="24"/>
          <w:szCs w:val="24"/>
        </w:rPr>
      </w:pPr>
      <w:r>
        <w:rPr>
          <w:sz w:val="24"/>
          <w:szCs w:val="24"/>
        </w:rPr>
        <w:t>¿</w:t>
      </w:r>
      <w:r w:rsidR="00A62A2C">
        <w:rPr>
          <w:color w:val="000000"/>
          <w:sz w:val="24"/>
          <w:szCs w:val="24"/>
        </w:rPr>
        <w:t>Qué</w:t>
      </w:r>
      <w:r>
        <w:rPr>
          <w:color w:val="000000"/>
          <w:sz w:val="24"/>
          <w:szCs w:val="24"/>
        </w:rPr>
        <w:t xml:space="preserve"> queremos o esperamos de nuestro colegio, de nuestros profesores y de nuestros compañeros</w:t>
      </w:r>
      <w:r>
        <w:rPr>
          <w:sz w:val="24"/>
          <w:szCs w:val="24"/>
        </w:rPr>
        <w:t>?</w:t>
      </w:r>
    </w:p>
    <w:p w:rsidR="001F5F8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Actividades:</w:t>
      </w:r>
    </w:p>
    <w:p w:rsidR="005D0990" w:rsidRPr="005D0990" w:rsidRDefault="005D0990">
      <w:pPr>
        <w:rPr>
          <w:sz w:val="24"/>
          <w:szCs w:val="24"/>
          <w:u w:val="single"/>
        </w:rPr>
      </w:pPr>
      <w:r w:rsidRPr="005D0990">
        <w:rPr>
          <w:color w:val="000000"/>
          <w:sz w:val="24"/>
          <w:szCs w:val="24"/>
          <w:u w:val="single"/>
        </w:rPr>
        <w:t>1° 40 MINUTOS</w:t>
      </w:r>
    </w:p>
    <w:p w:rsidR="001F5F8E" w:rsidRDefault="00000000" w:rsidP="00F0696A">
      <w:pPr>
        <w:ind w:left="720"/>
        <w:rPr>
          <w:sz w:val="24"/>
          <w:szCs w:val="24"/>
        </w:rPr>
      </w:pPr>
      <w:r>
        <w:rPr>
          <w:sz w:val="24"/>
          <w:szCs w:val="24"/>
        </w:rPr>
        <w:t>El taller multidisciplinario acerca de lo que deseamos para este año en nuestro trayecto escolar:</w:t>
      </w:r>
    </w:p>
    <w:p w:rsidR="00F0696A" w:rsidRDefault="005D099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</w:t>
      </w:r>
      <w:r w:rsidR="00F0696A">
        <w:rPr>
          <w:sz w:val="24"/>
          <w:szCs w:val="24"/>
        </w:rPr>
        <w:t>ortalezas y debilidades como estudiante</w:t>
      </w:r>
      <w:r>
        <w:rPr>
          <w:sz w:val="24"/>
          <w:szCs w:val="24"/>
        </w:rPr>
        <w:t>/</w:t>
      </w:r>
      <w:r w:rsidR="00F0696A">
        <w:rPr>
          <w:sz w:val="24"/>
          <w:szCs w:val="24"/>
        </w:rPr>
        <w:t xml:space="preserve"> en mi curso</w:t>
      </w:r>
    </w:p>
    <w:p w:rsidR="00F0696A" w:rsidRDefault="00F0696A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¿Cómo me preparo para este año 2026 en la que ingresé al Ciclo Superior?</w:t>
      </w:r>
    </w:p>
    <w:p w:rsidR="001F5F8E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Elaborar esquema de contenido con las ideas </w:t>
      </w:r>
      <w:r w:rsidR="00F0696A">
        <w:rPr>
          <w:sz w:val="24"/>
          <w:szCs w:val="24"/>
        </w:rPr>
        <w:t>charladas</w:t>
      </w:r>
      <w:r>
        <w:rPr>
          <w:sz w:val="24"/>
          <w:szCs w:val="24"/>
        </w:rPr>
        <w:t xml:space="preserve"> en la puesta en común (pizarra)</w:t>
      </w:r>
    </w:p>
    <w:p w:rsidR="001F5F8E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Construir nuestro propio acuerdo de convivencia</w:t>
      </w:r>
    </w:p>
    <w:p w:rsidR="001F5F8E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Plasmar en un mural (afiche) la propuesta. </w:t>
      </w:r>
    </w:p>
    <w:p w:rsidR="001F5F8E" w:rsidRDefault="001F5F8E">
      <w:pPr>
        <w:ind w:left="720"/>
        <w:rPr>
          <w:sz w:val="24"/>
          <w:szCs w:val="24"/>
        </w:rPr>
      </w:pPr>
    </w:p>
    <w:p w:rsidR="005D0990" w:rsidRPr="005D0990" w:rsidRDefault="005D0990">
      <w:pPr>
        <w:ind w:left="720"/>
        <w:rPr>
          <w:sz w:val="24"/>
          <w:szCs w:val="24"/>
          <w:u w:val="single"/>
        </w:rPr>
      </w:pPr>
      <w:r w:rsidRPr="005D0990">
        <w:rPr>
          <w:sz w:val="24"/>
          <w:szCs w:val="24"/>
          <w:u w:val="single"/>
        </w:rPr>
        <w:t>2° 40 MINUTOS</w:t>
      </w:r>
    </w:p>
    <w:p w:rsidR="005D0990" w:rsidRDefault="005D0990">
      <w:pPr>
        <w:ind w:left="720"/>
        <w:rPr>
          <w:sz w:val="24"/>
          <w:szCs w:val="24"/>
        </w:rPr>
      </w:pPr>
      <w:r>
        <w:rPr>
          <w:sz w:val="24"/>
          <w:szCs w:val="24"/>
        </w:rPr>
        <w:t>PROGRAMA DE LA ASIGNATURA</w:t>
      </w:r>
    </w:p>
    <w:p w:rsidR="005D0990" w:rsidRPr="00AE61CB" w:rsidRDefault="005D0990" w:rsidP="005D0990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  <w:sz w:val="36"/>
          <w:szCs w:val="36"/>
        </w:rPr>
      </w:pPr>
      <w:r w:rsidRPr="00AE61CB">
        <w:rPr>
          <w:rFonts w:ascii="Arial" w:eastAsia="Times New Roman" w:hAnsi="Arial" w:cs="Arial"/>
          <w:b/>
          <w:bCs/>
          <w:color w:val="1F1F1F"/>
          <w:sz w:val="36"/>
          <w:szCs w:val="36"/>
        </w:rPr>
        <w:t xml:space="preserve">Eje 1: Fortalecimiento Académico </w:t>
      </w:r>
    </w:p>
    <w:p w:rsidR="005D0990" w:rsidRDefault="005D0990" w:rsidP="005D0990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</w:pPr>
      <w:r w:rsidRPr="00AE61CB"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  <w:t>Objetivo: Brindar herramientas técnicas para mejorar el rendimiento y la organización.</w:t>
      </w:r>
    </w:p>
    <w:p w:rsidR="005D0990" w:rsidRPr="00AE61CB" w:rsidRDefault="005D0990" w:rsidP="005D0990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5D0990" w:rsidRPr="00AE61CB" w:rsidRDefault="005D0990" w:rsidP="005D0990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Gestión del tiempo: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Uso de agendas y planificación semanal.</w:t>
      </w:r>
      <w:r>
        <w:rPr>
          <w:rFonts w:ascii="Arial" w:eastAsia="Times New Roman" w:hAnsi="Arial" w:cs="Arial"/>
          <w:color w:val="1F1F1F"/>
          <w:sz w:val="24"/>
          <w:szCs w:val="24"/>
        </w:rPr>
        <w:t xml:space="preserve"> Horarios de clases materiales a traer, ordenar la mochila el día anterior.</w:t>
      </w:r>
    </w:p>
    <w:p w:rsidR="005D0990" w:rsidRPr="00AE61CB" w:rsidRDefault="005D0990" w:rsidP="005D0990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Métodos de estudio 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Técnicas de subrayado y toma de apuntes.</w:t>
      </w:r>
    </w:p>
    <w:p w:rsidR="005D0990" w:rsidRPr="00AE61CB" w:rsidRDefault="005D0990" w:rsidP="005D0990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Métodos de estudio II: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Mapas conceptuales y cuadros sinópticos.</w:t>
      </w:r>
    </w:p>
    <w:p w:rsidR="005D0990" w:rsidRPr="00AE61CB" w:rsidRDefault="005D0990" w:rsidP="005D0990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Lectura comprensiva: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Estrategias para entender textos complejos.</w:t>
      </w:r>
    </w:p>
    <w:p w:rsidR="005D0990" w:rsidRPr="00AE61CB" w:rsidRDefault="005D0990" w:rsidP="005D0990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Preparación de exámenes: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Cómo manejar la ansiedad antes de un parcial.</w:t>
      </w:r>
    </w:p>
    <w:p w:rsidR="005D0990" w:rsidRPr="00AE61CB" w:rsidRDefault="005D0990" w:rsidP="005D0990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Búsqueda de información: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Uso crítico de internet y fuentes confiables.</w:t>
      </w:r>
    </w:p>
    <w:p w:rsidR="005D0990" w:rsidRPr="00AE61CB" w:rsidRDefault="005D0990" w:rsidP="005D0990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Inteligencia Artificial en el aula: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Uso ético y responsable (</w:t>
      </w:r>
      <w:proofErr w:type="spellStart"/>
      <w:r w:rsidRPr="00AE61CB">
        <w:rPr>
          <w:rFonts w:ascii="Arial" w:eastAsia="Times New Roman" w:hAnsi="Arial" w:cs="Arial"/>
          <w:color w:val="1F1F1F"/>
          <w:sz w:val="24"/>
          <w:szCs w:val="24"/>
        </w:rPr>
        <w:t>ChatGPT</w:t>
      </w:r>
      <w:proofErr w:type="spellEnd"/>
      <w:r>
        <w:rPr>
          <w:rFonts w:ascii="Arial" w:eastAsia="Times New Roman" w:hAnsi="Arial" w:cs="Arial"/>
          <w:color w:val="1F1F1F"/>
          <w:sz w:val="24"/>
          <w:szCs w:val="24"/>
        </w:rPr>
        <w:t xml:space="preserve">, </w:t>
      </w:r>
      <w:proofErr w:type="spellStart"/>
      <w:r>
        <w:rPr>
          <w:rFonts w:ascii="Arial" w:eastAsia="Times New Roman" w:hAnsi="Arial" w:cs="Arial"/>
          <w:color w:val="1F1F1F"/>
          <w:sz w:val="24"/>
          <w:szCs w:val="24"/>
        </w:rPr>
        <w:t>etc</w:t>
      </w:r>
      <w:proofErr w:type="spellEnd"/>
      <w:r w:rsidRPr="00AE61CB">
        <w:rPr>
          <w:rFonts w:ascii="Arial" w:eastAsia="Times New Roman" w:hAnsi="Arial" w:cs="Arial"/>
          <w:color w:val="1F1F1F"/>
          <w:sz w:val="24"/>
          <w:szCs w:val="24"/>
        </w:rPr>
        <w:t>).</w:t>
      </w:r>
    </w:p>
    <w:p w:rsidR="005D0990" w:rsidRPr="00AE61CB" w:rsidRDefault="005D0990" w:rsidP="005D0990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Oratoria y exposición oral: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Perder el miedo a hablar frente al curso.</w:t>
      </w:r>
    </w:p>
    <w:p w:rsidR="005D0990" w:rsidRPr="00AE61CB" w:rsidRDefault="005D0990" w:rsidP="005D0990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Trabajo colaborativo: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Roles dentro de un equipo de estudio.</w:t>
      </w:r>
    </w:p>
    <w:p w:rsidR="005D0990" w:rsidRPr="00AE61CB" w:rsidRDefault="005D0990" w:rsidP="005D0990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lastRenderedPageBreak/>
        <w:t>Autoevaluación: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Reconocer las propias fortalezas y debilidades académicas.</w:t>
      </w:r>
    </w:p>
    <w:p w:rsidR="005D0990" w:rsidRPr="00AE61CB" w:rsidRDefault="005D0990" w:rsidP="005D0990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La importancia de la carpeta: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Orden, prolijidad y constancia.</w:t>
      </w:r>
    </w:p>
    <w:p w:rsidR="005D0990" w:rsidRPr="00AE61CB" w:rsidRDefault="005D0990" w:rsidP="005D0990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Normas de convivencia escolar: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Derechos y deberes del alumno.</w:t>
      </w:r>
      <w:r>
        <w:rPr>
          <w:rFonts w:ascii="Arial" w:eastAsia="Times New Roman" w:hAnsi="Arial" w:cs="Arial"/>
          <w:color w:val="1F1F1F"/>
          <w:sz w:val="24"/>
          <w:szCs w:val="24"/>
        </w:rPr>
        <w:t xml:space="preserve"> AEC: Acuerdo Escolar de Convivencia.</w:t>
      </w:r>
    </w:p>
    <w:p w:rsidR="005D0990" w:rsidRPr="00AE61CB" w:rsidRDefault="005D0990" w:rsidP="005D0990">
      <w:pPr>
        <w:spacing w:after="12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5D0990" w:rsidRPr="00AE61CB" w:rsidRDefault="005D0990" w:rsidP="005D0990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  <w:sz w:val="36"/>
          <w:szCs w:val="36"/>
        </w:rPr>
      </w:pPr>
      <w:r w:rsidRPr="00AE61CB">
        <w:rPr>
          <w:rFonts w:ascii="Arial" w:eastAsia="Times New Roman" w:hAnsi="Arial" w:cs="Arial"/>
          <w:b/>
          <w:bCs/>
          <w:color w:val="1F1F1F"/>
          <w:sz w:val="36"/>
          <w:szCs w:val="36"/>
        </w:rPr>
        <w:t>Eje 2: Bienestar Emocional y Salud Mental</w:t>
      </w:r>
    </w:p>
    <w:p w:rsidR="005D0990" w:rsidRDefault="005D0990" w:rsidP="005D0990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</w:pPr>
      <w:r w:rsidRPr="00AE61CB"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  <w:t>Objetivo: Desarrollar la inteligencia emocional y la resiliencia en la adolescencia.</w:t>
      </w:r>
    </w:p>
    <w:p w:rsidR="005D0990" w:rsidRPr="00AE61CB" w:rsidRDefault="005D0990" w:rsidP="005D0990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5D0990" w:rsidRPr="00AE61CB" w:rsidRDefault="005D0990" w:rsidP="005D0990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Alfabetización emocional: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Reconocer y nombrar lo que sentimos.</w:t>
      </w:r>
    </w:p>
    <w:p w:rsidR="005D0990" w:rsidRPr="00AE61CB" w:rsidRDefault="005D0990" w:rsidP="005D0990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Gestión de la frustración: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Qué hacer cuando las cosas no salen como esperamos.</w:t>
      </w:r>
    </w:p>
    <w:p w:rsidR="005D0990" w:rsidRPr="00AE61CB" w:rsidRDefault="005D0990" w:rsidP="005D0990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Autoestima y autoconcepto: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Valoración personal más allá de las notas.</w:t>
      </w:r>
    </w:p>
    <w:p w:rsidR="005D0990" w:rsidRPr="00AE61CB" w:rsidRDefault="005D0990" w:rsidP="005D0990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Manejo del estrés y la ansiedad: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Técnicas de respiración y relajación.</w:t>
      </w:r>
    </w:p>
    <w:p w:rsidR="005D0990" w:rsidRPr="00AE61CB" w:rsidRDefault="005D0990" w:rsidP="005D0990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Empatía: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Ponerse en el lugar del otro para evitar conflictos.</w:t>
      </w:r>
    </w:p>
    <w:p w:rsidR="005D0990" w:rsidRPr="00AE61CB" w:rsidRDefault="005D0990" w:rsidP="005D0990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Prevención del </w:t>
      </w:r>
      <w:proofErr w:type="spellStart"/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Bullying</w:t>
      </w:r>
      <w:proofErr w:type="spellEnd"/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 y Ciberbullying: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Protocolos y sensibilización.</w:t>
      </w:r>
    </w:p>
    <w:p w:rsidR="005D0990" w:rsidRPr="00AE61CB" w:rsidRDefault="005D0990" w:rsidP="005D0990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Vínculos saludables: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Cómo identificar relaciones tóxicas o posesivas.</w:t>
      </w:r>
    </w:p>
    <w:p w:rsidR="005D0990" w:rsidRPr="00AE61CB" w:rsidRDefault="005D0990" w:rsidP="005D0990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Duelo y cambios: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Acompañamiento ante pérdidas</w:t>
      </w:r>
      <w:r>
        <w:rPr>
          <w:rFonts w:ascii="Arial" w:eastAsia="Times New Roman" w:hAnsi="Arial" w:cs="Arial"/>
          <w:color w:val="1F1F1F"/>
          <w:sz w:val="24"/>
          <w:szCs w:val="24"/>
        </w:rPr>
        <w:t>,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mudanzas</w:t>
      </w:r>
      <w:r>
        <w:rPr>
          <w:rFonts w:ascii="Arial" w:eastAsia="Times New Roman" w:hAnsi="Arial" w:cs="Arial"/>
          <w:color w:val="1F1F1F"/>
          <w:sz w:val="24"/>
          <w:szCs w:val="24"/>
        </w:rPr>
        <w:t xml:space="preserve">, cambios de división, colegio, Etc. </w:t>
      </w:r>
    </w:p>
    <w:p w:rsidR="005D0990" w:rsidRPr="00AE61CB" w:rsidRDefault="005D0990" w:rsidP="005D0990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La presión de grupo: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Aprender a decir "no" y marcar límites.</w:t>
      </w:r>
    </w:p>
    <w:p w:rsidR="005D0990" w:rsidRPr="00AE61CB" w:rsidRDefault="005D0990" w:rsidP="005D0990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Comunicación asertiva: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Expresar deseos sin agredir ni callarse.</w:t>
      </w:r>
    </w:p>
    <w:p w:rsidR="005D0990" w:rsidRPr="00AE61CB" w:rsidRDefault="005D0990" w:rsidP="005D0990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Prevención de conductas de riesgo: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Autolesiones y señales de alerta.</w:t>
      </w:r>
    </w:p>
    <w:p w:rsidR="005D0990" w:rsidRPr="00AE61CB" w:rsidRDefault="005D0990" w:rsidP="005D0990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Identidad y pertenencia: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Quién soy y qué lugar ocupo en el grupo.</w:t>
      </w:r>
    </w:p>
    <w:p w:rsidR="005D0990" w:rsidRPr="00AE61CB" w:rsidRDefault="005D0990" w:rsidP="005D0990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Sentido de vida: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Proyecto personal a corto y mediano plazo.</w:t>
      </w:r>
    </w:p>
    <w:p w:rsidR="005D0990" w:rsidRPr="00AE61CB" w:rsidRDefault="005D0990" w:rsidP="005D0990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Mindfulness para adolescentes: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Atención plena en el presente.</w:t>
      </w:r>
    </w:p>
    <w:p w:rsidR="005D0990" w:rsidRPr="00AE61CB" w:rsidRDefault="005D0990" w:rsidP="005D0990">
      <w:pPr>
        <w:spacing w:after="12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5D0990" w:rsidRPr="00AE61CB" w:rsidRDefault="005D0990" w:rsidP="005D0990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  <w:sz w:val="36"/>
          <w:szCs w:val="36"/>
        </w:rPr>
      </w:pPr>
      <w:r w:rsidRPr="00AE61CB">
        <w:rPr>
          <w:rFonts w:ascii="Arial" w:eastAsia="Times New Roman" w:hAnsi="Arial" w:cs="Arial"/>
          <w:b/>
          <w:bCs/>
          <w:color w:val="1F1F1F"/>
          <w:sz w:val="36"/>
          <w:szCs w:val="36"/>
        </w:rPr>
        <w:t>Eje 3: Vida Saludable y Prevención</w:t>
      </w:r>
    </w:p>
    <w:p w:rsidR="005D0990" w:rsidRDefault="005D0990" w:rsidP="005D0990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</w:pPr>
      <w:r w:rsidRPr="00AE61CB"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  <w:t>Objetivo: Promover hábitos que impacten directamente en la salud física y neurológica.</w:t>
      </w:r>
    </w:p>
    <w:p w:rsidR="005D0990" w:rsidRPr="00AE61CB" w:rsidRDefault="005D0990" w:rsidP="005D0990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5D0990" w:rsidRPr="00AE61CB" w:rsidRDefault="005D0990" w:rsidP="005D099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Higiene del sueño: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Por qué el cerebro necesita dormir 8 horas para aprender.</w:t>
      </w:r>
    </w:p>
    <w:p w:rsidR="005D0990" w:rsidRPr="00AE61CB" w:rsidRDefault="005D0990" w:rsidP="005D099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Alimentación consciente: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Desayunos nutritivos vs. </w:t>
      </w:r>
      <w:proofErr w:type="spellStart"/>
      <w:r w:rsidRPr="00AE61CB">
        <w:rPr>
          <w:rFonts w:ascii="Arial" w:eastAsia="Times New Roman" w:hAnsi="Arial" w:cs="Arial"/>
          <w:color w:val="1F1F1F"/>
          <w:sz w:val="24"/>
          <w:szCs w:val="24"/>
        </w:rPr>
        <w:t>ultraprocesados</w:t>
      </w:r>
      <w:proofErr w:type="spellEnd"/>
      <w:r w:rsidRPr="00AE61CB">
        <w:rPr>
          <w:rFonts w:ascii="Arial" w:eastAsia="Times New Roman" w:hAnsi="Arial" w:cs="Arial"/>
          <w:color w:val="1F1F1F"/>
          <w:sz w:val="24"/>
          <w:szCs w:val="24"/>
        </w:rPr>
        <w:t>.</w:t>
      </w:r>
    </w:p>
    <w:p w:rsidR="005D0990" w:rsidRPr="00AE61CB" w:rsidRDefault="005D0990" w:rsidP="005D099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Uso responsable de pantallas: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El impacto de las redes sociales en el ánimo.</w:t>
      </w:r>
    </w:p>
    <w:p w:rsidR="005D0990" w:rsidRPr="00AE61CB" w:rsidRDefault="005D0990" w:rsidP="005D099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Prevención de adicciones 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Alcohol y tabaco.</w:t>
      </w:r>
    </w:p>
    <w:p w:rsidR="005D0990" w:rsidRPr="00AE61CB" w:rsidRDefault="005D0990" w:rsidP="005D099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Prevención de adicciones II: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Sustancias psicoactivas y vapeo.</w:t>
      </w:r>
    </w:p>
    <w:p w:rsidR="005D0990" w:rsidRPr="00AE61CB" w:rsidRDefault="005D0990" w:rsidP="005D099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Ludopatía digital: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El riesgo de las apuestas online en adolescentes.</w:t>
      </w:r>
    </w:p>
    <w:p w:rsidR="005D0990" w:rsidRPr="00AE61CB" w:rsidRDefault="005D0990" w:rsidP="005D099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Educación Sexual Integral (ESI) 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Consentimiento y respeto.</w:t>
      </w:r>
    </w:p>
    <w:p w:rsidR="005D0990" w:rsidRPr="00AE61CB" w:rsidRDefault="005D0990" w:rsidP="005D099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ESI II: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Prevención de ITS </w:t>
      </w:r>
      <w:r>
        <w:rPr>
          <w:rFonts w:ascii="Arial" w:eastAsia="Times New Roman" w:hAnsi="Arial" w:cs="Arial"/>
          <w:color w:val="1F1F1F"/>
          <w:sz w:val="24"/>
          <w:szCs w:val="24"/>
        </w:rPr>
        <w:t xml:space="preserve">(infecciones de transmisión sexual) 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>y métodos de cuidado.</w:t>
      </w:r>
    </w:p>
    <w:p w:rsidR="005D0990" w:rsidRPr="00AE61CB" w:rsidRDefault="005D0990" w:rsidP="005D099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ESI III: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Diversidad y respeto a las identidades.</w:t>
      </w:r>
    </w:p>
    <w:p w:rsidR="005D0990" w:rsidRPr="00AE61CB" w:rsidRDefault="005D0990" w:rsidP="005D099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Trastornos de la conducta alimentaria: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Señales de alerta (Anorexia/Bulimia).</w:t>
      </w:r>
    </w:p>
    <w:p w:rsidR="005D0990" w:rsidRPr="00AE61CB" w:rsidRDefault="005D0990" w:rsidP="005D099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Actividad física y bienestar: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El deporte como regulador del ánimo.</w:t>
      </w:r>
    </w:p>
    <w:p w:rsidR="005D0990" w:rsidRPr="00AE61CB" w:rsidRDefault="005D0990" w:rsidP="005D099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Primeros auxilios básicos: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Qué hacer en una emergencia escolar.</w:t>
      </w:r>
    </w:p>
    <w:p w:rsidR="005D0990" w:rsidRPr="00AE61CB" w:rsidRDefault="005D0990" w:rsidP="005D0990">
      <w:pPr>
        <w:spacing w:after="12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A92504" w:rsidRDefault="00A92504" w:rsidP="005D0990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  <w:sz w:val="36"/>
          <w:szCs w:val="36"/>
        </w:rPr>
      </w:pPr>
    </w:p>
    <w:p w:rsidR="005D0990" w:rsidRPr="00AE61CB" w:rsidRDefault="005D0990" w:rsidP="005D0990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  <w:sz w:val="36"/>
          <w:szCs w:val="36"/>
        </w:rPr>
      </w:pPr>
      <w:r w:rsidRPr="00AE61CB">
        <w:rPr>
          <w:rFonts w:ascii="Arial" w:eastAsia="Times New Roman" w:hAnsi="Arial" w:cs="Arial"/>
          <w:b/>
          <w:bCs/>
          <w:color w:val="1F1F1F"/>
          <w:sz w:val="36"/>
          <w:szCs w:val="36"/>
        </w:rPr>
        <w:lastRenderedPageBreak/>
        <w:t xml:space="preserve">Eje 4: Ciudadanía, Valores y Futuro </w:t>
      </w:r>
    </w:p>
    <w:p w:rsidR="005D0990" w:rsidRDefault="005D0990" w:rsidP="005D0990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</w:pPr>
      <w:r w:rsidRPr="00AE61CB"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  <w:t>Objetivo: Preparar al joven para su inserción en la sociedad y el mundo adulto.</w:t>
      </w:r>
    </w:p>
    <w:p w:rsidR="005D0990" w:rsidRPr="00AE61CB" w:rsidRDefault="005D0990" w:rsidP="005D0990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5D0990" w:rsidRPr="00AE61CB" w:rsidRDefault="005D0990" w:rsidP="005D099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Ciudadanía digital: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Nuestra huella en internet y la privacidad.</w:t>
      </w:r>
    </w:p>
    <w:p w:rsidR="005D0990" w:rsidRPr="00AE61CB" w:rsidRDefault="005D0990" w:rsidP="005D099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Resolución de conflictos: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Mediación entre pares sin intervención adulta.</w:t>
      </w:r>
    </w:p>
    <w:p w:rsidR="005D0990" w:rsidRPr="00AE61CB" w:rsidRDefault="005D0990" w:rsidP="005D099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Liderazgo positivo: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Cómo influir de buena manera en el grupo.</w:t>
      </w:r>
    </w:p>
    <w:p w:rsidR="005D0990" w:rsidRPr="00AE61CB" w:rsidRDefault="005D0990" w:rsidP="005D099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Educación financiera básica: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El valor del dinero y el ahorro.</w:t>
      </w:r>
    </w:p>
    <w:p w:rsidR="005D0990" w:rsidRPr="00AE61CB" w:rsidRDefault="005D0990" w:rsidP="005D099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Orientación vocacional II: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Carreras y mundo laboral (4to a 6to).</w:t>
      </w:r>
    </w:p>
    <w:p w:rsidR="005D0990" w:rsidRPr="00AE61CB" w:rsidRDefault="005D0990" w:rsidP="005D099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Cuidado del medio ambiente: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Responsabilidad ecológica institucional.</w:t>
      </w:r>
    </w:p>
    <w:p w:rsidR="005D0990" w:rsidRPr="00AE61CB" w:rsidRDefault="005D0990" w:rsidP="005D099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Voluntariado y solidaridad: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El impacto de ayudar a la comunidad.</w:t>
      </w:r>
    </w:p>
    <w:p w:rsidR="005D0990" w:rsidRPr="00AE61CB" w:rsidRDefault="005D0990" w:rsidP="005D099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Derechos Humanos: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Historia y relevancia en la actualidad.</w:t>
      </w:r>
    </w:p>
    <w:p w:rsidR="005D0990" w:rsidRPr="00AE61CB" w:rsidRDefault="005D0990" w:rsidP="005D099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Análisis crítico de medios: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Publicidad, "</w:t>
      </w:r>
      <w:proofErr w:type="spellStart"/>
      <w:r w:rsidRPr="00AE61CB">
        <w:rPr>
          <w:rFonts w:ascii="Arial" w:eastAsia="Times New Roman" w:hAnsi="Arial" w:cs="Arial"/>
          <w:color w:val="1F1F1F"/>
          <w:sz w:val="24"/>
          <w:szCs w:val="24"/>
        </w:rPr>
        <w:t>fake</w:t>
      </w:r>
      <w:proofErr w:type="spellEnd"/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</w:t>
      </w:r>
      <w:proofErr w:type="spellStart"/>
      <w:r w:rsidRPr="00AE61CB">
        <w:rPr>
          <w:rFonts w:ascii="Arial" w:eastAsia="Times New Roman" w:hAnsi="Arial" w:cs="Arial"/>
          <w:color w:val="1F1F1F"/>
          <w:sz w:val="24"/>
          <w:szCs w:val="24"/>
        </w:rPr>
        <w:t>news</w:t>
      </w:r>
      <w:proofErr w:type="spellEnd"/>
      <w:r w:rsidRPr="00AE61CB">
        <w:rPr>
          <w:rFonts w:ascii="Arial" w:eastAsia="Times New Roman" w:hAnsi="Arial" w:cs="Arial"/>
          <w:color w:val="1F1F1F"/>
          <w:sz w:val="24"/>
          <w:szCs w:val="24"/>
        </w:rPr>
        <w:t>" y manipulación.</w:t>
      </w:r>
    </w:p>
    <w:p w:rsidR="005D0990" w:rsidRPr="00AE61CB" w:rsidRDefault="005D0990" w:rsidP="005D099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Cultura del esfuerzo: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El valor de la perseverancia sobre la inmediatez.</w:t>
      </w:r>
    </w:p>
    <w:p w:rsidR="005D0990" w:rsidRDefault="005D0990" w:rsidP="005D0990">
      <w:pPr>
        <w:ind w:left="720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Cierre de ciclo: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Balance del año y metas para el </w:t>
      </w:r>
      <w:r>
        <w:rPr>
          <w:rFonts w:ascii="Arial" w:eastAsia="Times New Roman" w:hAnsi="Arial" w:cs="Arial"/>
          <w:color w:val="1F1F1F"/>
          <w:sz w:val="24"/>
          <w:szCs w:val="24"/>
        </w:rPr>
        <w:t>próximo nivel.</w:t>
      </w:r>
    </w:p>
    <w:p w:rsidR="005D0990" w:rsidRDefault="005D0990" w:rsidP="005D0990">
      <w:pPr>
        <w:ind w:left="720"/>
        <w:rPr>
          <w:sz w:val="24"/>
          <w:szCs w:val="24"/>
        </w:rPr>
      </w:pPr>
    </w:p>
    <w:sectPr w:rsidR="005D0990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2397A" w:rsidRDefault="0032397A">
      <w:pPr>
        <w:spacing w:after="0" w:line="240" w:lineRule="auto"/>
      </w:pPr>
      <w:r>
        <w:separator/>
      </w:r>
    </w:p>
  </w:endnote>
  <w:endnote w:type="continuationSeparator" w:id="0">
    <w:p w:rsidR="0032397A" w:rsidRDefault="0032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E11088-EDFA-448E-92ED-1F16D55FE7F6}"/>
    <w:embedBold r:id="rId2" w:fontKey="{413DF044-0A48-42DB-9FE8-F6969E2CC104}"/>
    <w:embedItalic r:id="rId3" w:fontKey="{D86A3485-8596-45E1-A734-6E2B638450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DCD9DDB-A560-4289-8060-2106FB0AFB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2397A" w:rsidRDefault="0032397A">
      <w:pPr>
        <w:spacing w:after="0" w:line="240" w:lineRule="auto"/>
      </w:pPr>
      <w:r>
        <w:separator/>
      </w:r>
    </w:p>
  </w:footnote>
  <w:footnote w:type="continuationSeparator" w:id="0">
    <w:p w:rsidR="0032397A" w:rsidRDefault="00323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F5F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D696B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:rsidR="005D696B" w:rsidRDefault="005D696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:rsidR="005D696B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:rsidR="005D696B" w:rsidRDefault="005D696B"/>
                </w:txbxContent>
              </v:textbox>
              <w10:wrap type="square"/>
            </v:shape>
          </w:pict>
        </mc:Fallback>
      </mc:AlternateContent>
    </w:r>
  </w:p>
  <w:p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F5F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756ED1"/>
    <w:multiLevelType w:val="multilevel"/>
    <w:tmpl w:val="0120A9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7F6A81"/>
    <w:multiLevelType w:val="multilevel"/>
    <w:tmpl w:val="535C64D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74035963">
    <w:abstractNumId w:val="2"/>
  </w:num>
  <w:num w:numId="2" w16cid:durableId="8454332">
    <w:abstractNumId w:val="5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F8E"/>
    <w:rsid w:val="001A75A1"/>
    <w:rsid w:val="001F5F8E"/>
    <w:rsid w:val="0032397A"/>
    <w:rsid w:val="003B2FEB"/>
    <w:rsid w:val="005D0990"/>
    <w:rsid w:val="005D696B"/>
    <w:rsid w:val="00A62A2C"/>
    <w:rsid w:val="00A92504"/>
    <w:rsid w:val="00C626AC"/>
    <w:rsid w:val="00D00458"/>
    <w:rsid w:val="00E15093"/>
    <w:rsid w:val="00F0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0C7DD"/>
  <w15:docId w15:val="{53AEB9F6-F24E-45FE-BAF1-6E1A97A25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702</Words>
  <Characters>3862</Characters>
  <Application>Microsoft Office Word</Application>
  <DocSecurity>0</DocSecurity>
  <Lines>32</Lines>
  <Paragraphs>9</Paragraphs>
  <ScaleCrop>false</ScaleCrop>
  <Company/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5</cp:revision>
  <dcterms:created xsi:type="dcterms:W3CDTF">2026-03-11T11:22:00Z</dcterms:created>
  <dcterms:modified xsi:type="dcterms:W3CDTF">2026-03-18T01:17:00Z</dcterms:modified>
</cp:coreProperties>
</file>