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5/3/26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2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"Historia sobre el Pozo de Vargas".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INICIO: 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Presentación del tema: Destacar la importancia de la historia del pasado en la provincia de Tucumán.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2)- Preguntas iniciales: Qué sabes sobre la historia reciente de nuestro país?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3)- Objetivos: Reflexiónar sobre la memoria y justicia.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DESARROLLO: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1)- Resolución de cuestionario con información e investigación realizada por los alumnos 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FINAL: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Reflexión final.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 xml:space="preserve">2)- Cierre: Destacar la importancia de la justicia </w:t>
      </w: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8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8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100</Words>
  <Pages>1</Pages>
  <Characters>571</Characters>
  <Application>WPS Office</Application>
  <DocSecurity>0</DocSecurity>
  <Paragraphs>42</Paragraphs>
  <ScaleCrop>false</ScaleCrop>
  <Company>Luffi</Company>
  <LinksUpToDate>false</LinksUpToDate>
  <CharactersWithSpaces>656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2026-03-04T21:14:52Z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