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Materia: Física </w:t>
      </w:r>
    </w:p>
    <w:p w:rsidR="00000000" w:rsidDel="00000000" w:rsidP="00000000" w:rsidRDefault="00000000" w:rsidRPr="00000000" w14:paraId="00000002">
      <w:pPr>
        <w:spacing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Profesor: Corbalán, Karen Romina </w:t>
      </w:r>
    </w:p>
    <w:p w:rsidR="00000000" w:rsidDel="00000000" w:rsidP="00000000" w:rsidRDefault="00000000" w:rsidRPr="00000000" w14:paraId="00000003">
      <w:pPr>
        <w:spacing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Curso: 2 año B</w:t>
      </w:r>
    </w:p>
    <w:p w:rsidR="00000000" w:rsidDel="00000000" w:rsidP="00000000" w:rsidRDefault="00000000" w:rsidRPr="00000000" w14:paraId="00000004">
      <w:pPr>
        <w:spacing w:line="259" w:lineRule="auto"/>
        <w:jc w:val="both"/>
        <w:rPr>
          <w:sz w:val="24"/>
          <w:szCs w:val="24"/>
        </w:rPr>
      </w:pPr>
      <w:r w:rsidDel="00000000" w:rsidR="00000000" w:rsidRPr="00000000">
        <w:rPr>
          <w:rFonts w:ascii="Calibri" w:cs="Calibri" w:eastAsia="Calibri" w:hAnsi="Calibri"/>
          <w:sz w:val="24"/>
          <w:szCs w:val="24"/>
          <w:rtl w:val="0"/>
        </w:rPr>
        <w:t xml:space="preserve">Bibliografía:</w:t>
      </w:r>
      <w:r w:rsidDel="00000000" w:rsidR="00000000" w:rsidRPr="00000000">
        <w:rPr>
          <w:rtl w:val="0"/>
        </w:rPr>
        <w:t xml:space="preserve">González Dávila, A., Lluis Arroyo, H., y Pita Larrañaga, A. (2014). </w:t>
      </w:r>
      <w:r w:rsidDel="00000000" w:rsidR="00000000" w:rsidRPr="00000000">
        <w:rPr>
          <w:i w:val="1"/>
          <w:iCs w:val="1"/>
          <w:rtl w:val="0"/>
        </w:rPr>
        <w:t xml:space="preserve">Ciencias 2: Física</w:t>
      </w:r>
      <w:r w:rsidDel="00000000" w:rsidR="00000000" w:rsidRPr="00000000">
        <w:rPr>
          <w:rtl w:val="0"/>
        </w:rPr>
        <w:t xml:space="preserve">. Correo del Maestro</w:t>
      </w:r>
      <w:r w:rsidDel="00000000" w:rsidR="00000000" w:rsidRPr="00000000">
        <w:rPr>
          <w:sz w:val="24"/>
          <w:szCs w:val="24"/>
          <w:rtl w:val="0"/>
        </w:rPr>
        <w:t xml:space="preserve">.</w:t>
      </w:r>
    </w:p>
    <w:p w:rsidR="00000000" w:rsidDel="00000000" w:rsidP="00000000" w:rsidRDefault="00000000" w:rsidRPr="00000000" w14:paraId="00000005">
      <w:pPr>
        <w:spacing w:line="259"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6">
      <w:pPr>
        <w:spacing w:line="259"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7">
      <w:pPr>
        <w:spacing w:line="259" w:lineRule="auto"/>
        <w:jc w:val="center"/>
        <w:rPr>
          <w:rFonts w:ascii="Calibri" w:cs="Calibri" w:eastAsia="Calibri" w:hAnsi="Calibri"/>
          <w:sz w:val="26"/>
          <w:szCs w:val="26"/>
        </w:rPr>
      </w:pPr>
      <w:r w:rsidDel="00000000" w:rsidR="00000000" w:rsidRPr="00000000">
        <w:rPr>
          <w:rFonts w:ascii="Calibri" w:cs="Calibri" w:eastAsia="Calibri" w:hAnsi="Calibri"/>
          <w:b w:val="1"/>
          <w:bCs w:val="1"/>
          <w:sz w:val="32"/>
          <w:szCs w:val="32"/>
          <w:rtl w:val="0"/>
        </w:rPr>
        <w:t xml:space="preserve">Trabajo Práctico N ° 1</w:t>
      </w:r>
      <w:r w:rsidDel="00000000" w:rsidR="00000000" w:rsidRPr="00000000">
        <w:rPr>
          <w:rtl w:val="0"/>
        </w:rPr>
      </w:r>
    </w:p>
    <w:p w:rsidR="00000000" w:rsidDel="00000000" w:rsidP="00000000" w:rsidRDefault="00000000" w:rsidRPr="00000000" w14:paraId="00000008">
      <w:pPr>
        <w:spacing w:after="240" w:before="240" w:line="259"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Viajas en un colectivo que avanza por la ruta a una velocidad constante de 80 km/h. Sostienes tu libro favorito frente a tus ojos, totalmente quieto. A tu lado, un amigo te observa; para él, el libro no se mueve ni un milímetro. Sin embargo, en la banquina, una persona ve pasar el colectivo a toda velocidad y jura que tu libro pasó volando frente a sus ojos.</w:t>
      </w:r>
    </w:p>
    <w:p w:rsidR="00000000" w:rsidDel="00000000" w:rsidP="00000000" w:rsidRDefault="00000000" w:rsidRPr="00000000" w14:paraId="00000009">
      <w:pPr>
        <w:spacing w:after="240" w:before="240" w:line="259"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El dilema:</w:t>
      </w:r>
      <w:r w:rsidDel="00000000" w:rsidR="00000000" w:rsidRPr="00000000">
        <w:rPr>
          <w:rFonts w:ascii="Calibri" w:cs="Calibri" w:eastAsia="Calibri" w:hAnsi="Calibri"/>
          <w:sz w:val="24"/>
          <w:szCs w:val="24"/>
          <w:rtl w:val="0"/>
        </w:rPr>
        <w:t xml:space="preserve"> Si uno dice que el libro está quieto y el otro dice que se mueve a 80 km/h... ¿Quién de los dos está mintiendo? ¿Es posible que ambos tengan la razón?</w:t>
      </w:r>
    </w:p>
    <w:p w:rsidR="00000000" w:rsidDel="00000000" w:rsidP="00000000" w:rsidRDefault="00000000" w:rsidRPr="00000000" w14:paraId="0000000A">
      <w:pPr>
        <w:spacing w:after="240" w:before="240" w:line="259"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Cualquier cambio que notemos en la naturaleza está asociado a algún tipo de movimiento. Esto es importante, porque entendiendo cómo y por qué se mueven las cosas, comprenderemos una gran cantidad de fenómenos que se presentan en ella. Por un instante, siéntate y quédate inmóvil. Cierra tus ojos. Durante ese instante, ¿te moviste? Esta pregunta, aparentemente sencilla, puede despertar algunas preguntas. Por ejemplo, hay partes de tu cuerpo que se mueven de manera involuntaria, como tus pulmones al intercambiar gases con la atmósfera o tu corazón al bombear la sangre que circula por el organismo.</w:t>
      </w:r>
    </w:p>
    <w:p w:rsidR="00000000" w:rsidDel="00000000" w:rsidP="00000000" w:rsidRDefault="00000000" w:rsidRPr="00000000" w14:paraId="0000000B">
      <w:pPr>
        <w:spacing w:after="240" w:before="240" w:line="259"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Si ignoramos estos movimientos internos, aún podemos preguntar: ¿te moviste? Parece que en este momento la respuesta puede ser contundente: “No me moví durante ese lapso”. Desde luego, no te moviste respecto a la silla o la habitación en la que te encuentras. Sin embargo, si este mismo ejercicio lo haces a bordo de un vehículo, ¿tu respuesta sería distinta?</w:t>
      </w:r>
    </w:p>
    <w:p w:rsidR="00000000" w:rsidDel="00000000" w:rsidP="00000000" w:rsidRDefault="00000000" w:rsidRPr="00000000" w14:paraId="0000000C">
      <w:pPr>
        <w:spacing w:after="240" w:before="240" w:line="259"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D">
      <w:pPr>
        <w:spacing w:after="240" w:before="240" w:line="259"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E">
      <w:pPr>
        <w:spacing w:after="240" w:before="240" w:line="259"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F">
      <w:pPr>
        <w:spacing w:after="240" w:before="240" w:line="259"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0">
      <w:pPr>
        <w:spacing w:after="240" w:before="240" w:line="259"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1">
      <w:pPr>
        <w:spacing w:after="240" w:before="240" w:line="259"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2">
      <w:pPr>
        <w:numPr>
          <w:ilvl w:val="0"/>
          <w:numId w:val="1"/>
        </w:numPr>
        <w:spacing w:after="240" w:before="240" w:line="259"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 continuación vamos a copiar algunos conceptos en cada una de sus carpetas:</w:t>
      </w:r>
    </w:p>
    <w:p w:rsidR="00000000" w:rsidDel="00000000" w:rsidP="00000000" w:rsidRDefault="00000000" w:rsidRPr="00000000" w14:paraId="00000013">
      <w:pPr>
        <w:spacing w:after="240" w:before="240" w:line="259" w:lineRule="auto"/>
        <w:rPr>
          <w:rFonts w:ascii="Calibri" w:cs="Calibri" w:eastAsia="Calibri" w:hAnsi="Calibri"/>
          <w:b w:val="1"/>
          <w:bCs w:val="1"/>
          <w:sz w:val="24"/>
          <w:szCs w:val="24"/>
          <w:u w:val="single"/>
        </w:rPr>
      </w:pPr>
      <w:r w:rsidDel="00000000" w:rsidR="00000000" w:rsidRPr="00000000">
        <w:rPr>
          <w:rFonts w:ascii="Calibri" w:cs="Calibri" w:eastAsia="Calibri" w:hAnsi="Calibri"/>
          <w:b w:val="1"/>
          <w:bCs w:val="1"/>
          <w:sz w:val="24"/>
          <w:szCs w:val="24"/>
          <w:u w:val="single"/>
          <w:rtl w:val="0"/>
        </w:rPr>
        <w:t xml:space="preserve">CINEMÁTICA</w:t>
      </w:r>
    </w:p>
    <w:p w:rsidR="00000000" w:rsidDel="00000000" w:rsidP="00000000" w:rsidRDefault="00000000" w:rsidRPr="00000000" w14:paraId="00000014">
      <w:pPr>
        <w:spacing w:after="240" w:before="240" w:line="259"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cinemática es la rama de la física que estudia el movimiento de los objetos sin considerar las causas que lo producen. Para entenderla, es fundamental dominar primero las magnitudes que definen nuestro entorno físico.</w:t>
      </w:r>
    </w:p>
    <w:p w:rsidR="00000000" w:rsidDel="00000000" w:rsidP="00000000" w:rsidRDefault="00000000" w:rsidRPr="00000000" w14:paraId="00000015">
      <w:pPr>
        <w:spacing w:after="240" w:before="240" w:line="259"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Para describir un movimiento, necesitamos establecer ciertos parámetros:</w:t>
      </w:r>
    </w:p>
    <w:p w:rsidR="00000000" w:rsidDel="00000000" w:rsidP="00000000" w:rsidRDefault="00000000" w:rsidRPr="00000000" w14:paraId="00000016">
      <w:pPr>
        <w:numPr>
          <w:ilvl w:val="0"/>
          <w:numId w:val="2"/>
        </w:numPr>
        <w:spacing w:after="0" w:afterAutospacing="0" w:before="240" w:line="259" w:lineRule="auto"/>
        <w:ind w:left="72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Sistema de Referencia:</w:t>
      </w:r>
      <w:r w:rsidDel="00000000" w:rsidR="00000000" w:rsidRPr="00000000">
        <w:rPr>
          <w:rFonts w:ascii="Calibri" w:cs="Calibri" w:eastAsia="Calibri" w:hAnsi="Calibri"/>
          <w:sz w:val="24"/>
          <w:szCs w:val="24"/>
          <w:rtl w:val="0"/>
        </w:rPr>
        <w:t xml:space="preserve"> Es el punto o conjunto de puntos respecto al cual se describe el movimiento. El movimiento es </w:t>
      </w:r>
      <w:r w:rsidDel="00000000" w:rsidR="00000000" w:rsidRPr="00000000">
        <w:rPr>
          <w:rFonts w:ascii="Calibri" w:cs="Calibri" w:eastAsia="Calibri" w:hAnsi="Calibri"/>
          <w:b w:val="1"/>
          <w:bCs w:val="1"/>
          <w:sz w:val="24"/>
          <w:szCs w:val="24"/>
          <w:rtl w:val="0"/>
        </w:rPr>
        <w:t xml:space="preserve">relativo</w:t>
      </w:r>
      <w:r w:rsidDel="00000000" w:rsidR="00000000" w:rsidRPr="00000000">
        <w:rPr>
          <w:rFonts w:ascii="Calibri" w:cs="Calibri" w:eastAsia="Calibri" w:hAnsi="Calibri"/>
          <w:sz w:val="24"/>
          <w:szCs w:val="24"/>
          <w:rtl w:val="0"/>
        </w:rPr>
        <w:t xml:space="preserve">, ya que depende de dónde se ubique el observador.</w:t>
      </w:r>
    </w:p>
    <w:p w:rsidR="00000000" w:rsidDel="00000000" w:rsidP="00000000" w:rsidRDefault="00000000" w:rsidRPr="00000000" w14:paraId="00000017">
      <w:pPr>
        <w:numPr>
          <w:ilvl w:val="0"/>
          <w:numId w:val="3"/>
        </w:numPr>
        <w:spacing w:after="240" w:before="0" w:beforeAutospacing="0" w:line="259" w:lineRule="auto"/>
        <w:ind w:left="720" w:hanging="360"/>
        <w:rPr>
          <w:rFonts w:ascii="Calibri" w:cs="Calibri" w:eastAsia="Calibri" w:hAnsi="Calibri"/>
          <w:sz w:val="24"/>
          <w:szCs w:val="24"/>
          <w:u w:val="none"/>
        </w:rPr>
      </w:pPr>
      <w:r w:rsidDel="00000000" w:rsidR="00000000" w:rsidRPr="00000000">
        <w:rPr>
          <w:rFonts w:ascii="Calibri" w:cs="Calibri" w:eastAsia="Calibri" w:hAnsi="Calibri"/>
          <w:b w:val="1"/>
          <w:bCs w:val="1"/>
          <w:sz w:val="24"/>
          <w:szCs w:val="24"/>
          <w:rtl w:val="0"/>
        </w:rPr>
        <w:t xml:space="preserve">Posición:</w:t>
      </w:r>
      <w:r w:rsidDel="00000000" w:rsidR="00000000" w:rsidRPr="00000000">
        <w:rPr>
          <w:rFonts w:ascii="Calibri" w:cs="Calibri" w:eastAsia="Calibri" w:hAnsi="Calibri"/>
          <w:sz w:val="24"/>
          <w:szCs w:val="24"/>
          <w:rtl w:val="0"/>
        </w:rPr>
        <w:t xml:space="preserve"> El lugar que ocupa un cuerpo en el espacio en un instante determinado, respecto al sistema de referencia.</w:t>
      </w:r>
    </w:p>
    <w:p w:rsidR="00000000" w:rsidDel="00000000" w:rsidP="00000000" w:rsidRDefault="00000000" w:rsidRPr="00000000" w14:paraId="00000018">
      <w:pPr>
        <w:spacing w:after="240" w:before="240" w:line="259" w:lineRule="auto"/>
        <w:ind w:left="720" w:firstLine="0"/>
        <w:jc w:val="center"/>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2514600" cy="1781175"/>
            <wp:effectExtent b="0" l="0" r="0" t="0"/>
            <wp:docPr id="6" name="image5.png"/>
            <a:graphic>
              <a:graphicData uri="http://schemas.openxmlformats.org/drawingml/2006/picture">
                <pic:pic>
                  <pic:nvPicPr>
                    <pic:cNvPr id="0" name="image5.png"/>
                    <pic:cNvPicPr preferRelativeResize="0"/>
                  </pic:nvPicPr>
                  <pic:blipFill>
                    <a:blip r:embed="rId6"/>
                    <a:srcRect b="0" l="0" r="0" t="0"/>
                    <a:stretch>
                      <a:fillRect/>
                    </a:stretch>
                  </pic:blipFill>
                  <pic:spPr>
                    <a:xfrm>
                      <a:off x="0" y="0"/>
                      <a:ext cx="2514600" cy="1781175"/>
                    </a:xfrm>
                    <a:prstGeom prst="rect"/>
                    <a:ln/>
                  </pic:spPr>
                </pic:pic>
              </a:graphicData>
            </a:graphic>
          </wp:inline>
        </w:drawing>
      </w:r>
      <w:r w:rsidDel="00000000" w:rsidR="00000000" w:rsidRPr="00000000">
        <w:rPr>
          <w:rtl w:val="0"/>
        </w:rPr>
      </w:r>
    </w:p>
    <w:p w:rsidR="00000000" w:rsidDel="00000000" w:rsidP="00000000" w:rsidRDefault="00000000" w:rsidRPr="00000000" w14:paraId="00000019">
      <w:pPr>
        <w:numPr>
          <w:ilvl w:val="0"/>
          <w:numId w:val="3"/>
        </w:numPr>
        <w:spacing w:after="240" w:before="240" w:line="259" w:lineRule="auto"/>
        <w:ind w:left="720" w:hanging="360"/>
        <w:rPr>
          <w:rFonts w:ascii="Calibri" w:cs="Calibri" w:eastAsia="Calibri" w:hAnsi="Calibri"/>
          <w:sz w:val="24"/>
          <w:szCs w:val="24"/>
          <w:u w:val="none"/>
        </w:rPr>
      </w:pPr>
      <w:r w:rsidDel="00000000" w:rsidR="00000000" w:rsidRPr="00000000">
        <w:rPr>
          <w:rFonts w:ascii="Calibri" w:cs="Calibri" w:eastAsia="Calibri" w:hAnsi="Calibri"/>
          <w:b w:val="1"/>
          <w:bCs w:val="1"/>
          <w:sz w:val="24"/>
          <w:szCs w:val="24"/>
          <w:rtl w:val="0"/>
        </w:rPr>
        <w:t xml:space="preserve">Trayectoria:</w:t>
      </w:r>
      <w:r w:rsidDel="00000000" w:rsidR="00000000" w:rsidRPr="00000000">
        <w:rPr>
          <w:rFonts w:ascii="Calibri" w:cs="Calibri" w:eastAsia="Calibri" w:hAnsi="Calibri"/>
          <w:sz w:val="24"/>
          <w:szCs w:val="24"/>
          <w:rtl w:val="0"/>
        </w:rPr>
        <w:t xml:space="preserve"> La línea imaginaria que une todos los puntos por los que ha pasado un cuerpo en movimiento. Puede ser rectilínea, circular, parabólica, etc.</w:t>
      </w:r>
      <w:r w:rsidDel="00000000" w:rsidR="00000000" w:rsidRPr="00000000">
        <w:rPr>
          <w:rFonts w:ascii="Calibri" w:cs="Calibri" w:eastAsia="Calibri" w:hAnsi="Calibri"/>
          <w:sz w:val="24"/>
          <w:szCs w:val="24"/>
        </w:rPr>
        <w:drawing>
          <wp:inline distB="114300" distT="114300" distL="114300" distR="114300">
            <wp:extent cx="4572000" cy="2486025"/>
            <wp:effectExtent b="0" l="0" r="0" t="0"/>
            <wp:docPr id="4" name="image4.png"/>
            <a:graphic>
              <a:graphicData uri="http://schemas.openxmlformats.org/drawingml/2006/picture">
                <pic:pic>
                  <pic:nvPicPr>
                    <pic:cNvPr id="0" name="image4.png"/>
                    <pic:cNvPicPr preferRelativeResize="0"/>
                  </pic:nvPicPr>
                  <pic:blipFill>
                    <a:blip r:embed="rId7"/>
                    <a:srcRect b="0" l="0" r="0" t="0"/>
                    <a:stretch>
                      <a:fillRect/>
                    </a:stretch>
                  </pic:blipFill>
                  <pic:spPr>
                    <a:xfrm>
                      <a:off x="0" y="0"/>
                      <a:ext cx="4572000" cy="2486025"/>
                    </a:xfrm>
                    <a:prstGeom prst="rect"/>
                    <a:ln/>
                  </pic:spPr>
                </pic:pic>
              </a:graphicData>
            </a:graphic>
          </wp:inline>
        </w:drawing>
      </w:r>
      <w:r w:rsidDel="00000000" w:rsidR="00000000" w:rsidRPr="00000000">
        <w:rPr>
          <w:rtl w:val="0"/>
        </w:rPr>
      </w:r>
    </w:p>
    <w:p w:rsidR="00000000" w:rsidDel="00000000" w:rsidP="00000000" w:rsidRDefault="00000000" w:rsidRPr="00000000" w14:paraId="0000001A">
      <w:pPr>
        <w:spacing w:after="240" w:before="240" w:line="259"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B">
      <w:pPr>
        <w:numPr>
          <w:ilvl w:val="0"/>
          <w:numId w:val="3"/>
        </w:numPr>
        <w:spacing w:after="240" w:before="240" w:line="259" w:lineRule="auto"/>
        <w:ind w:left="720" w:hanging="360"/>
        <w:rPr>
          <w:rFonts w:ascii="Calibri" w:cs="Calibri" w:eastAsia="Calibri" w:hAnsi="Calibri"/>
          <w:sz w:val="24"/>
          <w:szCs w:val="24"/>
          <w:u w:val="none"/>
        </w:rPr>
      </w:pPr>
      <w:r w:rsidDel="00000000" w:rsidR="00000000" w:rsidRPr="00000000">
        <w:rPr>
          <w:rFonts w:ascii="Calibri" w:cs="Calibri" w:eastAsia="Calibri" w:hAnsi="Calibri"/>
          <w:b w:val="1"/>
          <w:bCs w:val="1"/>
          <w:sz w:val="24"/>
          <w:szCs w:val="24"/>
          <w:rtl w:val="0"/>
        </w:rPr>
        <w:t xml:space="preserve">Desplazamiento:</w:t>
      </w:r>
      <w:r w:rsidDel="00000000" w:rsidR="00000000" w:rsidRPr="00000000">
        <w:rPr>
          <w:rFonts w:ascii="Calibri" w:cs="Calibri" w:eastAsia="Calibri" w:hAnsi="Calibri"/>
          <w:sz w:val="24"/>
          <w:szCs w:val="24"/>
          <w:rtl w:val="0"/>
        </w:rPr>
        <w:t xml:space="preserve"> Es el vector que une el punto de partida con el punto de llegada. No siempre coincide con la distancia recorrida (la longitud de la trayectoria).</w:t>
      </w:r>
    </w:p>
    <w:p w:rsidR="00000000" w:rsidDel="00000000" w:rsidP="00000000" w:rsidRDefault="00000000" w:rsidRPr="00000000" w14:paraId="0000001C">
      <w:pPr>
        <w:spacing w:after="240" w:before="240" w:line="259"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5731200" cy="3670300"/>
            <wp:effectExtent b="0" l="0" r="0" t="0"/>
            <wp:docPr id="5"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5731200" cy="3670300"/>
                    </a:xfrm>
                    <a:prstGeom prst="rect"/>
                    <a:ln/>
                  </pic:spPr>
                </pic:pic>
              </a:graphicData>
            </a:graphic>
          </wp:inline>
        </w:drawing>
      </w:r>
      <w:r w:rsidDel="00000000" w:rsidR="00000000" w:rsidRPr="00000000">
        <w:rPr>
          <w:rtl w:val="0"/>
        </w:rPr>
      </w:r>
    </w:p>
    <w:p w:rsidR="00000000" w:rsidDel="00000000" w:rsidP="00000000" w:rsidRDefault="00000000" w:rsidRPr="00000000" w14:paraId="0000001D">
      <w:pPr>
        <w:spacing w:after="240" w:before="240" w:line="259"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ACTIVIDAD</w:t>
      </w:r>
    </w:p>
    <w:p w:rsidR="00000000" w:rsidDel="00000000" w:rsidP="00000000" w:rsidRDefault="00000000" w:rsidRPr="00000000" w14:paraId="0000001E">
      <w:pPr>
        <w:spacing w:after="240" w:before="240" w:line="259"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5731200" cy="2667000"/>
            <wp:effectExtent b="0" l="0" r="0" t="0"/>
            <wp:docPr id="3"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5731200" cy="2667000"/>
                    </a:xfrm>
                    <a:prstGeom prst="rect"/>
                    <a:ln/>
                  </pic:spPr>
                </pic:pic>
              </a:graphicData>
            </a:graphic>
          </wp:inline>
        </w:drawing>
      </w:r>
      <w:r w:rsidDel="00000000" w:rsidR="00000000" w:rsidRPr="00000000">
        <w:rPr>
          <w:rtl w:val="0"/>
        </w:rPr>
      </w:r>
    </w:p>
    <w:p w:rsidR="00000000" w:rsidDel="00000000" w:rsidP="00000000" w:rsidRDefault="00000000" w:rsidRPr="00000000" w14:paraId="0000001F">
      <w:pPr>
        <w:spacing w:line="259" w:lineRule="auto"/>
        <w:rPr>
          <w:rFonts w:ascii="Calibri" w:cs="Calibri" w:eastAsia="Calibri" w:hAnsi="Calibri"/>
          <w:sz w:val="24"/>
          <w:szCs w:val="24"/>
        </w:rPr>
      </w:pPr>
      <w:r w:rsidDel="00000000" w:rsidR="00000000" w:rsidRPr="00000000">
        <w:rPr>
          <w:rtl w:val="0"/>
        </w:rPr>
      </w:r>
    </w:p>
    <w:sectPr>
      <w:headerReference r:id="rId10"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tabs>
        <w:tab w:val="center" w:leader="none" w:pos="4252"/>
        <w:tab w:val="right" w:leader="none" w:pos="8504"/>
      </w:tabs>
      <w:spacing w:line="240" w:lineRule="auto"/>
      <w:rPr>
        <w:rFonts w:ascii="Calibri" w:cs="Calibri" w:eastAsia="Calibri" w:hAnsi="Calibri"/>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-64873</wp:posOffset>
          </wp:positionH>
          <wp:positionV relativeFrom="paragraph">
            <wp:posOffset>-95248</wp:posOffset>
          </wp:positionV>
          <wp:extent cx="1112520" cy="1137285"/>
          <wp:effectExtent b="0" l="0" r="0" t="0"/>
          <wp:wrapNone/>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112520" cy="1137285"/>
                  </a:xfrm>
                  <a:prstGeom prst="rect"/>
                  <a:ln/>
                </pic:spPr>
              </pic:pic>
            </a:graphicData>
          </a:graphic>
        </wp:anchor>
      </w:drawing>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1241108</wp:posOffset>
              </wp:positionH>
              <wp:positionV relativeFrom="paragraph">
                <wp:posOffset>1590</wp:posOffset>
              </wp:positionV>
              <wp:extent cx="1716405" cy="962025"/>
              <wp:effectExtent b="0" l="0" r="0" t="0"/>
              <wp:wrapSquare wrapText="bothSides" distB="45720" distT="45720" distL="114300" distR="114300"/>
              <wp:docPr id="1" name=""/>
              <a:graphic>
                <a:graphicData uri="http://schemas.microsoft.com/office/word/2010/wordprocessingShape">
                  <wps:wsp>
                    <wps:cNvSpPr/>
                    <wps:cNvPr id="2" name="Shape 2"/>
                    <wps:spPr>
                      <a:xfrm>
                        <a:off x="4492560" y="3303750"/>
                        <a:ext cx="1706880" cy="952500"/>
                      </a:xfrm>
                      <a:prstGeom prst="rect">
                        <a:avLst/>
                      </a:prstGeom>
                      <a:solidFill>
                        <a:srgbClr val="FFFFFF"/>
                      </a:solidFill>
                      <a:ln cap="flat" cmpd="sng" w="9525">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INSTITUTO JUAN PABLO II</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18"/>
                              <w:u w:val="single"/>
                              <w:vertAlign w:val="baseline"/>
                            </w:rPr>
                          </w: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Av. Sáenz Peña 576</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18"/>
                              <w:u w:val="single"/>
                              <w:vertAlign w:val="baseline"/>
                            </w:rPr>
                          </w: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TEL: 0381- 4205711</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18"/>
                              <w:u w:val="single"/>
                              <w:vertAlign w:val="baseline"/>
                            </w:rPr>
                          </w: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www.instjuanpabloii.com.ar</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1241108</wp:posOffset>
              </wp:positionH>
              <wp:positionV relativeFrom="paragraph">
                <wp:posOffset>1590</wp:posOffset>
              </wp:positionV>
              <wp:extent cx="1716405" cy="962025"/>
              <wp:effectExtent b="0" l="0" r="0" t="0"/>
              <wp:wrapSquare wrapText="bothSides" distB="45720" distT="45720" distL="114300" distR="114300"/>
              <wp:docPr id="1" name="image6.png"/>
              <a:graphic>
                <a:graphicData uri="http://schemas.openxmlformats.org/drawingml/2006/picture">
                  <pic:pic>
                    <pic:nvPicPr>
                      <pic:cNvPr id="0" name="image6.png"/>
                      <pic:cNvPicPr preferRelativeResize="0"/>
                    </pic:nvPicPr>
                    <pic:blipFill>
                      <a:blip r:embed="rId2"/>
                      <a:srcRect/>
                      <a:stretch>
                        <a:fillRect/>
                      </a:stretch>
                    </pic:blipFill>
                    <pic:spPr>
                      <a:xfrm>
                        <a:off x="0" y="0"/>
                        <a:ext cx="1716405" cy="962025"/>
                      </a:xfrm>
                      <a:prstGeom prst="rect"/>
                      <a:ln/>
                    </pic:spPr>
                  </pic:pic>
                </a:graphicData>
              </a:graphic>
            </wp:anchor>
          </w:drawing>
        </mc:Fallback>
      </mc:AlternateContent>
    </w:r>
  </w:p>
  <w:p w:rsidR="00000000" w:rsidDel="00000000" w:rsidP="00000000" w:rsidRDefault="00000000" w:rsidRPr="00000000" w14:paraId="00000021">
    <w:pPr>
      <w:tabs>
        <w:tab w:val="center" w:leader="none" w:pos="4252"/>
        <w:tab w:val="right" w:leader="none" w:pos="8504"/>
      </w:tabs>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2">
    <w:pPr>
      <w:tabs>
        <w:tab w:val="center" w:leader="none" w:pos="4252"/>
        <w:tab w:val="right" w:leader="none" w:pos="8504"/>
      </w:tabs>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3">
    <w:pPr>
      <w:tabs>
        <w:tab w:val="center" w:leader="none" w:pos="4252"/>
        <w:tab w:val="right" w:leader="none" w:pos="8504"/>
      </w:tabs>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4">
    <w:pPr>
      <w:tabs>
        <w:tab w:val="center" w:leader="none" w:pos="4252"/>
        <w:tab w:val="right" w:leader="none" w:pos="8504"/>
      </w:tabs>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_419"/>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image" Target="media/image5.png"/><Relationship Id="rId7" Type="http://schemas.openxmlformats.org/officeDocument/2006/relationships/image" Target="media/image4.png"/><Relationship Id="rId8"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