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6846B559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857B10">
        <w:rPr>
          <w:b/>
          <w:color w:val="FF0000"/>
          <w:sz w:val="24"/>
          <w:szCs w:val="20"/>
        </w:rPr>
        <w:t xml:space="preserve"> (Página 122</w:t>
      </w:r>
      <w:r w:rsidR="008311BF">
        <w:rPr>
          <w:b/>
          <w:color w:val="FF0000"/>
          <w:sz w:val="24"/>
          <w:szCs w:val="20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4D5F66A3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857B1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°7</w:t>
      </w:r>
    </w:p>
    <w:p w14:paraId="5F8AC31F" w14:textId="4E087B5C" w:rsidR="00B175FB" w:rsidRDefault="00857B10" w:rsidP="00B175FB">
      <w:p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TEMA: De olores y sabores en el laboratorio</w:t>
      </w:r>
    </w:p>
    <w:p w14:paraId="4178B019" w14:textId="77777777" w:rsidR="00857B10" w:rsidRDefault="00857B10" w:rsidP="00B175FB">
      <w:pPr>
        <w:spacing w:after="0"/>
        <w:divId w:val="286549484"/>
        <w:rPr>
          <w:rFonts w:ascii="Arial" w:hAnsi="Arial" w:cs="Arial"/>
          <w:color w:val="000000" w:themeColor="text1"/>
        </w:rPr>
      </w:pPr>
    </w:p>
    <w:p w14:paraId="3FAC00C6" w14:textId="77777777" w:rsidR="00857B10" w:rsidRPr="00857B10" w:rsidRDefault="00857B10" w:rsidP="00857B10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En el laboratorio de química, muchas sustancias presentan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olores y sabores característicos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 que pueden ayudar a identificarlas. Sin embargo, es importante tener en cuenta que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nunca se deben probar sustancias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 y que olerlas debe hacerse con precaución, utilizando técnicas seguras.</w:t>
      </w:r>
    </w:p>
    <w:p w14:paraId="44A67D74" w14:textId="77777777" w:rsidR="00857B10" w:rsidRPr="00857B10" w:rsidRDefault="00857B10" w:rsidP="00857B10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El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olor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 de una sustancia está relacionado con la presencia de ciertas moléculas volátiles que llegan a nuestro sistema olfativo. Por ejemplo, algunos compuestos pueden tener olores agradables, como los perfumes, mientras que otros pueden ser muy intensos o desagradables, como el amoníaco.</w:t>
      </w:r>
    </w:p>
    <w:p w14:paraId="42279698" w14:textId="77777777" w:rsidR="00857B10" w:rsidRPr="00857B10" w:rsidRDefault="00857B10" w:rsidP="00857B10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Por otro lado, el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sabor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 también es una propiedad que permite diferenciar sustancias, como lo dulce, salado, ácido o amargo. En química, estas características suelen estar relacionadas con la composición de la sustancia. Por ejemplo:</w:t>
      </w:r>
    </w:p>
    <w:p w14:paraId="03C91BB1" w14:textId="77777777" w:rsidR="00857B10" w:rsidRPr="00857B10" w:rsidRDefault="00857B10" w:rsidP="00857B10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Sustancias ácidas suelen tener sabor agrio. </w:t>
      </w:r>
    </w:p>
    <w:p w14:paraId="5537F9F1" w14:textId="77777777" w:rsidR="00857B10" w:rsidRPr="00857B10" w:rsidRDefault="00857B10" w:rsidP="00857B10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Sustancias básicas pueden tener sabor amargo. </w:t>
      </w:r>
    </w:p>
    <w:p w14:paraId="5F7C6592" w14:textId="77777777" w:rsidR="00857B10" w:rsidRPr="00857B10" w:rsidRDefault="00857B10" w:rsidP="00857B10">
      <w:pPr>
        <w:numPr>
          <w:ilvl w:val="0"/>
          <w:numId w:val="18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Las sales presentan distintos sabores, muchas veces salados. </w:t>
      </w:r>
    </w:p>
    <w:p w14:paraId="425175C5" w14:textId="77777777" w:rsidR="00857B10" w:rsidRPr="00857B10" w:rsidRDefault="00857B10" w:rsidP="00857B10">
      <w:p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857B10">
        <w:rPr>
          <w:rFonts w:ascii="Arial" w:eastAsia="Times New Roman" w:hAnsi="Arial" w:cs="Arial"/>
          <w:sz w:val="24"/>
          <w:szCs w:val="24"/>
          <w:lang w:eastAsia="es-AR"/>
        </w:rPr>
        <w:t xml:space="preserve">A pesar de esto, en el laboratorio </w:t>
      </w:r>
      <w:r w:rsidRPr="00857B10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el sabor no se utiliza como método de identificación</w:t>
      </w:r>
      <w:r w:rsidRPr="00857B10">
        <w:rPr>
          <w:rFonts w:ascii="Arial" w:eastAsia="Times New Roman" w:hAnsi="Arial" w:cs="Arial"/>
          <w:sz w:val="24"/>
          <w:szCs w:val="24"/>
          <w:lang w:eastAsia="es-AR"/>
        </w:rPr>
        <w:t>, ya que puede ser peligroso para la salud.</w:t>
      </w:r>
    </w:p>
    <w:p w14:paraId="36714ED1" w14:textId="1C0575C2" w:rsidR="00857B10" w:rsidRDefault="00857B10" w:rsidP="00B175FB">
      <w:p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ACTIVIDADES</w:t>
      </w:r>
    </w:p>
    <w:p w14:paraId="7E537BBD" w14:textId="775D67E7" w:rsidR="00857B10" w:rsidRPr="00086A00" w:rsidRDefault="00857B1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1- VOF. Justifica</w:t>
      </w:r>
      <w:r w:rsidRPr="00086A00">
        <w:rPr>
          <w:rFonts w:ascii="Arial" w:hAnsi="Arial" w:cs="Arial"/>
        </w:rPr>
        <w:t xml:space="preserve"> las falsas:</w:t>
      </w:r>
    </w:p>
    <w:p w14:paraId="63BEEC22" w14:textId="11838F69" w:rsidR="00857B10" w:rsidRPr="00086A00" w:rsidRDefault="00857B10" w:rsidP="00857B10">
      <w:pPr>
        <w:pStyle w:val="NormalWeb"/>
        <w:numPr>
          <w:ilvl w:val="0"/>
          <w:numId w:val="20"/>
        </w:numPr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 xml:space="preserve">Se puede probar una sustancia </w:t>
      </w:r>
      <w:proofErr w:type="spellStart"/>
      <w:r w:rsidRPr="00086A00">
        <w:rPr>
          <w:rFonts w:ascii="Arial" w:hAnsi="Arial" w:cs="Arial"/>
        </w:rPr>
        <w:t>si</w:t>
      </w:r>
      <w:proofErr w:type="spellEnd"/>
      <w:r w:rsidRPr="00086A00">
        <w:rPr>
          <w:rFonts w:ascii="Arial" w:hAnsi="Arial" w:cs="Arial"/>
        </w:rPr>
        <w:t xml:space="preserve"> parece segura.</w:t>
      </w:r>
      <w:r w:rsidRPr="00086A00">
        <w:rPr>
          <w:rFonts w:ascii="Arial" w:hAnsi="Arial" w:cs="Arial"/>
        </w:rPr>
        <w:br/>
        <w:t>b) El olor puede ayudar a identificar sustancias.</w:t>
      </w:r>
      <w:r w:rsidRPr="00086A00">
        <w:rPr>
          <w:rFonts w:ascii="Arial" w:hAnsi="Arial" w:cs="Arial"/>
        </w:rPr>
        <w:br/>
        <w:t>c) Se debe oler directamente el frasco.</w:t>
      </w:r>
      <w:r w:rsidRPr="00086A00">
        <w:rPr>
          <w:rFonts w:ascii="Arial" w:hAnsi="Arial" w:cs="Arial"/>
        </w:rPr>
        <w:br/>
        <w:t>d) Todas las sustancias tienen olor.</w:t>
      </w:r>
    </w:p>
    <w:p w14:paraId="3E54FBE8" w14:textId="7C78B6DB" w:rsidR="00857B10" w:rsidRPr="00086A00" w:rsidRDefault="00857B1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 xml:space="preserve">2- </w:t>
      </w:r>
      <w:r w:rsidRPr="00086A00">
        <w:rPr>
          <w:rFonts w:ascii="Arial" w:hAnsi="Arial" w:cs="Arial"/>
        </w:rPr>
        <w:t>Un alumno acerca la nariz directamente a un frasco con una sustancia desconocida.</w:t>
      </w:r>
    </w:p>
    <w:p w14:paraId="5D50B691" w14:textId="6CD4282C" w:rsidR="00857B10" w:rsidRPr="00086A00" w:rsidRDefault="00857B10" w:rsidP="00857B10">
      <w:pPr>
        <w:pStyle w:val="NormalWeb"/>
        <w:numPr>
          <w:ilvl w:val="0"/>
          <w:numId w:val="21"/>
        </w:numPr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¿Está actuando correctamente?</w:t>
      </w:r>
      <w:r w:rsidRPr="00086A00">
        <w:rPr>
          <w:rFonts w:ascii="Arial" w:hAnsi="Arial" w:cs="Arial"/>
        </w:rPr>
        <w:br/>
        <w:t>b) ¿Qué debería haber hecho?</w:t>
      </w:r>
      <w:r w:rsidRPr="00086A00">
        <w:rPr>
          <w:rFonts w:ascii="Arial" w:hAnsi="Arial" w:cs="Arial"/>
        </w:rPr>
        <w:br/>
        <w:t>c) ¿Qué riesgos corre?</w:t>
      </w:r>
    </w:p>
    <w:p w14:paraId="49CCD070" w14:textId="05EBC8D2" w:rsidR="00086A00" w:rsidRDefault="00086A0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lastRenderedPageBreak/>
        <w:t>3- Leer “Esto huele mal” pagina 122, explicar que quieren decir esos dos fragmentos y “esto huele bien” e identifica que es.</w:t>
      </w:r>
    </w:p>
    <w:p w14:paraId="41B525ED" w14:textId="1113324B" w:rsidR="00086A00" w:rsidRPr="00086A00" w:rsidRDefault="00086A00" w:rsidP="00857B10">
      <w:pPr>
        <w:pStyle w:val="NormalWeb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4- Realizar la actividad de la página 123 punto 3 apartado a,b,c</w:t>
      </w:r>
      <w:bookmarkStart w:id="0" w:name="_GoBack"/>
      <w:bookmarkEnd w:id="0"/>
    </w:p>
    <w:p w14:paraId="3E0BFC20" w14:textId="51652FFA" w:rsidR="00857B10" w:rsidRPr="00086A00" w:rsidRDefault="00086A0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4</w:t>
      </w:r>
      <w:r w:rsidR="00857B10" w:rsidRPr="00086A00">
        <w:rPr>
          <w:rFonts w:ascii="Arial" w:hAnsi="Arial" w:cs="Arial"/>
        </w:rPr>
        <w:t>- Parte práctica para la clase siguiente traer:</w:t>
      </w:r>
    </w:p>
    <w:p w14:paraId="363294BD" w14:textId="472F2AE5" w:rsidR="00857B10" w:rsidRPr="00086A00" w:rsidRDefault="00857B1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 xml:space="preserve">VINAGRE </w:t>
      </w:r>
      <w:r w:rsidR="00086A00" w:rsidRPr="00086A00">
        <w:rPr>
          <w:rFonts w:ascii="Arial" w:hAnsi="Arial" w:cs="Arial"/>
        </w:rPr>
        <w:t>(UNA CUCHARADA SOPERA)</w:t>
      </w:r>
    </w:p>
    <w:p w14:paraId="4D80F512" w14:textId="09E70333" w:rsidR="00857B10" w:rsidRPr="00086A00" w:rsidRDefault="00857B1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LECHE</w:t>
      </w:r>
      <w:r w:rsidR="00086A00" w:rsidRPr="00086A00">
        <w:rPr>
          <w:rFonts w:ascii="Arial" w:hAnsi="Arial" w:cs="Arial"/>
        </w:rPr>
        <w:t xml:space="preserve"> (MEDIA TAZA DE LECHE)</w:t>
      </w:r>
    </w:p>
    <w:p w14:paraId="01128999" w14:textId="3163822D" w:rsidR="00086A00" w:rsidRPr="00086A00" w:rsidRDefault="00086A0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GUANTES</w:t>
      </w:r>
    </w:p>
    <w:p w14:paraId="4EE13964" w14:textId="3E83F31C" w:rsidR="00086A00" w:rsidRPr="00086A00" w:rsidRDefault="00086A0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UN RECIPIENTE PARA MEZCLAR</w:t>
      </w:r>
    </w:p>
    <w:p w14:paraId="15CEEDC2" w14:textId="4302030A" w:rsidR="00086A00" w:rsidRPr="00086A00" w:rsidRDefault="00086A0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UNA CUCHARA</w:t>
      </w:r>
    </w:p>
    <w:p w14:paraId="67124586" w14:textId="3F3B7CE9" w:rsidR="00086A00" w:rsidRPr="00086A00" w:rsidRDefault="00086A0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 xml:space="preserve">UN COLADOR </w:t>
      </w:r>
    </w:p>
    <w:p w14:paraId="4E54EDB4" w14:textId="3A65AEAD" w:rsidR="00086A00" w:rsidRPr="00086A00" w:rsidRDefault="00086A0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SERVILLETA DE PAPEL (ABSORVENTE)</w:t>
      </w:r>
    </w:p>
    <w:p w14:paraId="046F65BD" w14:textId="2B89537F" w:rsidR="00086A00" w:rsidRPr="00086A00" w:rsidRDefault="00086A00" w:rsidP="00857B10">
      <w:pPr>
        <w:pStyle w:val="NormalWeb"/>
        <w:divId w:val="286549484"/>
        <w:rPr>
          <w:rFonts w:ascii="Arial" w:hAnsi="Arial" w:cs="Arial"/>
        </w:rPr>
      </w:pPr>
      <w:r w:rsidRPr="00086A00">
        <w:rPr>
          <w:rFonts w:ascii="Arial" w:hAnsi="Arial" w:cs="Arial"/>
        </w:rPr>
        <w:t>Realizar grupos no más 4 personas, vamos a realizar llaveros con estos ingredientes. La docente se encargará de las pinturas y fibras para pintar luego los llaveros.</w:t>
      </w:r>
    </w:p>
    <w:p w14:paraId="5567FDE1" w14:textId="31EEA2E9" w:rsidR="00857B10" w:rsidRPr="00086A00" w:rsidRDefault="00857B10" w:rsidP="00857B10">
      <w:pPr>
        <w:pStyle w:val="NormalWeb"/>
        <w:divId w:val="286549484"/>
        <w:rPr>
          <w:rFonts w:ascii="Arial" w:hAnsi="Arial" w:cs="Arial"/>
        </w:rPr>
      </w:pPr>
    </w:p>
    <w:p w14:paraId="569E8FF4" w14:textId="02F1C607" w:rsidR="00857B10" w:rsidRPr="00086A00" w:rsidRDefault="00857B10" w:rsidP="00857B10">
      <w:pPr>
        <w:spacing w:after="0"/>
        <w:divId w:val="286549484"/>
        <w:rPr>
          <w:rFonts w:ascii="Arial" w:hAnsi="Arial" w:cs="Arial"/>
          <w:color w:val="000000" w:themeColor="text1"/>
        </w:rPr>
      </w:pPr>
    </w:p>
    <w:sectPr w:rsidR="00857B10" w:rsidRPr="00086A00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FF19B" w14:textId="77777777" w:rsidR="00AC32A5" w:rsidRDefault="00AC32A5" w:rsidP="003C0D6D">
      <w:pPr>
        <w:spacing w:after="0" w:line="240" w:lineRule="auto"/>
      </w:pPr>
      <w:r>
        <w:separator/>
      </w:r>
    </w:p>
  </w:endnote>
  <w:endnote w:type="continuationSeparator" w:id="0">
    <w:p w14:paraId="0BABF920" w14:textId="77777777" w:rsidR="00AC32A5" w:rsidRDefault="00AC32A5" w:rsidP="003C0D6D">
      <w:pPr>
        <w:spacing w:after="0" w:line="240" w:lineRule="auto"/>
      </w:pPr>
      <w:r>
        <w:continuationSeparator/>
      </w:r>
    </w:p>
  </w:endnote>
  <w:endnote w:type="continuationNotice" w:id="1">
    <w:p w14:paraId="715AD887" w14:textId="77777777" w:rsidR="00AC32A5" w:rsidRDefault="00AC32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B8FCF" w14:textId="77777777" w:rsidR="00AC32A5" w:rsidRDefault="00AC32A5" w:rsidP="003C0D6D">
      <w:pPr>
        <w:spacing w:after="0" w:line="240" w:lineRule="auto"/>
      </w:pPr>
      <w:r>
        <w:separator/>
      </w:r>
    </w:p>
  </w:footnote>
  <w:footnote w:type="continuationSeparator" w:id="0">
    <w:p w14:paraId="152D72CA" w14:textId="77777777" w:rsidR="00AC32A5" w:rsidRDefault="00AC32A5" w:rsidP="003C0D6D">
      <w:pPr>
        <w:spacing w:after="0" w:line="240" w:lineRule="auto"/>
      </w:pPr>
      <w:r>
        <w:continuationSeparator/>
      </w:r>
    </w:p>
  </w:footnote>
  <w:footnote w:type="continuationNotice" w:id="1">
    <w:p w14:paraId="16DF9EAF" w14:textId="77777777" w:rsidR="00AC32A5" w:rsidRDefault="00AC32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2"/>
  </w:num>
  <w:num w:numId="5">
    <w:abstractNumId w:val="14"/>
  </w:num>
  <w:num w:numId="6">
    <w:abstractNumId w:val="19"/>
  </w:num>
  <w:num w:numId="7">
    <w:abstractNumId w:val="0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5"/>
  </w:num>
  <w:num w:numId="13">
    <w:abstractNumId w:val="8"/>
  </w:num>
  <w:num w:numId="14">
    <w:abstractNumId w:val="17"/>
  </w:num>
  <w:num w:numId="15">
    <w:abstractNumId w:val="5"/>
  </w:num>
  <w:num w:numId="16">
    <w:abstractNumId w:val="1"/>
  </w:num>
  <w:num w:numId="17">
    <w:abstractNumId w:val="4"/>
  </w:num>
  <w:num w:numId="18">
    <w:abstractNumId w:val="11"/>
  </w:num>
  <w:num w:numId="19">
    <w:abstractNumId w:val="3"/>
  </w:num>
  <w:num w:numId="20">
    <w:abstractNumId w:val="20"/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EBF8-7B55-4824-9603-B653A78E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2026-03-26T21:07:00Z</dcterms:created>
  <dcterms:modified xsi:type="dcterms:W3CDTF">2026-03-26T21:07:00Z</dcterms:modified>
</cp:coreProperties>
</file>