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9/3/26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2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"La Historia como ciencia social"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Inici</w:t>
      </w:r>
      <w:r>
        <w:rPr>
          <w:b/>
          <w:bCs/>
          <w:color w:val="000000"/>
          <w:sz w:val="24"/>
          <w:szCs w:val="24"/>
          <w:lang w:val="en-US"/>
        </w:rPr>
        <w:t>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Presentación del tema: ¿Qué es la historia? ¿Por qué es importante estudiarla?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Preguntas </w:t>
      </w:r>
      <w:r>
        <w:rPr>
          <w:bCs/>
          <w:color w:val="000000"/>
          <w:sz w:val="24"/>
          <w:szCs w:val="24"/>
          <w:lang w:val="en-US"/>
        </w:rPr>
        <w:t xml:space="preserve"> Y debate</w:t>
      </w:r>
      <w:r>
        <w:rPr>
          <w:bCs/>
          <w:color w:val="000000"/>
          <w:sz w:val="24"/>
          <w:szCs w:val="24"/>
        </w:rPr>
        <w:t>: ¿La historia se repite? ¿Podemos aprender del pasado?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Objetivo</w:t>
      </w:r>
      <w:r>
        <w:rPr>
          <w:bCs/>
          <w:color w:val="000000"/>
          <w:sz w:val="24"/>
          <w:szCs w:val="24"/>
          <w:lang w:val="en-US"/>
        </w:rPr>
        <w:t xml:space="preserve"> :</w:t>
      </w:r>
      <w:r>
        <w:rPr>
          <w:bCs/>
          <w:color w:val="000000"/>
          <w:sz w:val="24"/>
          <w:szCs w:val="24"/>
        </w:rPr>
        <w:t>Comprender la historia como una ciencia social que estudia el pasado humano.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Desarrollo 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Definición y características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La historia como ciencia que estudia hechos del pasado.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Fuentes históricas (primarias, secundarias).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Importancia de la historia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Entender el presente a través del pasado.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Identidad cultural y aprendizaje.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Actividades pág. 10 y 11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Final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 La historia como herramienta para entender el presente.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146</Words>
  <Pages>1</Pages>
  <Characters>805</Characters>
  <Application>WPS Office</Application>
  <DocSecurity>0</DocSecurity>
  <Paragraphs>46</Paragraphs>
  <ScaleCrop>false</ScaleCrop>
  <Company>Luffi</Company>
  <LinksUpToDate>false</LinksUpToDate>
  <CharactersWithSpaces>930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2026-03-08T21:15:21Z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