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2/12/25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11/11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18/11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TRIMESTRAL:25/11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TP 6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4</w:t>
      </w: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MODELO INTEGRADOR</w:t>
      </w: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  <w:r>
        <w:rPr>
          <w:b/>
          <w:color w:val="36363d"/>
          <w:sz w:val="32"/>
          <w:szCs w:val="24"/>
          <w:lang w:val="en-US"/>
        </w:rPr>
        <w:t>1ER TRIMESTRE (pág. 150 a 173) (libro del año pasado)</w:t>
      </w: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  <w:r>
        <w:rPr>
          <w:b/>
          <w:color w:val="36363d"/>
          <w:sz w:val="32"/>
          <w:szCs w:val="24"/>
          <w:lang w:val="en-US"/>
        </w:rPr>
        <w:t>1)- Dónde estaba ubicada la ciudad de Roma?</w:t>
      </w: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  <w:r>
        <w:rPr>
          <w:b/>
          <w:color w:val="36363d"/>
          <w:sz w:val="32"/>
          <w:szCs w:val="24"/>
          <w:lang w:val="en-US"/>
        </w:rPr>
        <w:t>2)- Explica la Fundación de Roma.</w:t>
      </w: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  <w:r>
        <w:rPr>
          <w:b/>
          <w:color w:val="36363d"/>
          <w:sz w:val="32"/>
          <w:szCs w:val="24"/>
          <w:lang w:val="en-US"/>
        </w:rPr>
        <w:t>3)- Cómo era Roma durante el imperio?</w:t>
      </w: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  <w:r>
        <w:rPr>
          <w:b/>
          <w:color w:val="36363d"/>
          <w:sz w:val="32"/>
          <w:szCs w:val="24"/>
          <w:lang w:val="en-US"/>
        </w:rPr>
        <w:t>4)- Cómo se convirtieron en Cristianos?</w:t>
      </w: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  <w:r>
        <w:rPr>
          <w:b/>
          <w:color w:val="36363d"/>
          <w:sz w:val="32"/>
          <w:szCs w:val="24"/>
          <w:lang w:val="en-US"/>
        </w:rPr>
        <w:t>5)- Explica y caracteriza la crisis del siglo. iii.</w:t>
      </w: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  <w:r>
        <w:rPr>
          <w:b/>
          <w:color w:val="36363d"/>
          <w:sz w:val="32"/>
          <w:szCs w:val="24"/>
          <w:lang w:val="en-US"/>
        </w:rPr>
        <w:t>2do trimestre  (pág. 10 a 35. Libro de este año)</w:t>
      </w: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  <w:r>
        <w:rPr>
          <w:b/>
          <w:color w:val="36363d"/>
          <w:sz w:val="32"/>
          <w:szCs w:val="24"/>
          <w:lang w:val="en-US"/>
        </w:rPr>
        <w:t>1)- Caracteriza y explica las primeras civilizaciónes americanas.</w:t>
      </w: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  <w:r>
        <w:rPr>
          <w:b/>
          <w:color w:val="36363d"/>
          <w:sz w:val="32"/>
          <w:szCs w:val="24"/>
          <w:lang w:val="en-US"/>
        </w:rPr>
        <w:t>2)- Cómo era Europa fines de la Edad Media?</w:t>
      </w: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  <w:r>
        <w:rPr>
          <w:b/>
          <w:color w:val="36363d"/>
          <w:sz w:val="32"/>
          <w:szCs w:val="24"/>
          <w:lang w:val="en-US"/>
        </w:rPr>
        <w:t>3)- Qué es la industria Doméstica?</w:t>
      </w: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  <w:r>
        <w:rPr>
          <w:b/>
          <w:color w:val="36363d"/>
          <w:sz w:val="32"/>
          <w:szCs w:val="24"/>
          <w:lang w:val="en-US"/>
        </w:rPr>
        <w:t>4)- Explica el motivo del enfrentamiento entre el papado y el imperio.</w:t>
      </w: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  <w:r>
        <w:rPr>
          <w:b/>
          <w:color w:val="36363d"/>
          <w:sz w:val="32"/>
          <w:szCs w:val="24"/>
          <w:lang w:val="en-US"/>
        </w:rPr>
        <w:t>5)- Caracteriza la ideas a fines de la Edad media.</w:t>
      </w: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  <w:r>
        <w:rPr>
          <w:b/>
          <w:color w:val="36363d"/>
          <w:sz w:val="32"/>
          <w:szCs w:val="24"/>
          <w:lang w:val="en-US"/>
        </w:rPr>
        <w:t>3er trimestre (pag138 a 166)</w:t>
      </w:r>
    </w:p>
    <w:p>
      <w:pPr>
        <w:pStyle w:val="style0"/>
        <w:spacing w:after="200" w:lineRule="auto" w:line="276"/>
        <w:jc w:val="left"/>
        <w:rPr>
          <w:b/>
          <w:color w:val="36363d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36363d"/>
          <w:sz w:val="24"/>
          <w:szCs w:val="24"/>
          <w:highlight w:val="none"/>
          <w:vertAlign w:val="baseline"/>
          <w:em w:val="none"/>
          <w:lang w:val="en-US" w:eastAsia="zh-CN"/>
        </w:rPr>
        <w:t xml:space="preserve">1)- Qué es el iluminismo? . Caracteriza sus ideas </w:t>
      </w:r>
    </w:p>
    <w:p>
      <w:pPr>
        <w:pStyle w:val="style0"/>
        <w:spacing w:after="200" w:lineRule="auto" w:line="276"/>
        <w:jc w:val="left"/>
        <w:rPr>
          <w:b/>
          <w:color w:val="36363d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36363d"/>
          <w:sz w:val="24"/>
          <w:szCs w:val="24"/>
          <w:highlight w:val="none"/>
          <w:vertAlign w:val="baseline"/>
          <w:em w:val="none"/>
          <w:lang w:val="en-US" w:eastAsia="zh-CN"/>
        </w:rPr>
        <w:t>2)- Cuáles fueron las causas de la expansión económica del siglo xviii?</w:t>
      </w:r>
    </w:p>
    <w:p>
      <w:pPr>
        <w:pStyle w:val="style0"/>
        <w:spacing w:after="200" w:lineRule="auto" w:line="276"/>
        <w:jc w:val="left"/>
        <w:rPr>
          <w:b/>
          <w:color w:val="36363d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36363d"/>
          <w:sz w:val="24"/>
          <w:szCs w:val="24"/>
          <w:highlight w:val="none"/>
          <w:vertAlign w:val="baseline"/>
          <w:em w:val="none"/>
          <w:lang w:val="en-US" w:eastAsia="zh-CN"/>
        </w:rPr>
        <w:t>3)- Explica las nuevas ideas políticas y  económicas .</w:t>
      </w:r>
    </w:p>
    <w:p>
      <w:pPr>
        <w:pStyle w:val="style0"/>
        <w:spacing w:after="200" w:lineRule="auto" w:line="276"/>
        <w:jc w:val="left"/>
        <w:rPr>
          <w:b/>
          <w:color w:val="36363d"/>
          <w:sz w:val="24"/>
          <w:szCs w:val="24"/>
        </w:rPr>
      </w:pPr>
      <w:r>
        <w:rPr>
          <w:b/>
          <w:color w:val="36363d"/>
          <w:sz w:val="24"/>
          <w:szCs w:val="24"/>
          <w:lang w:val="en-US"/>
        </w:rPr>
        <w:t>3)- Qué lugar ocupaba la magia en las creencias campesinas?</w:t>
      </w:r>
    </w:p>
    <w:p>
      <w:pPr>
        <w:pStyle w:val="style0"/>
        <w:spacing w:after="200" w:lineRule="auto" w:line="276"/>
        <w:jc w:val="left"/>
        <w:rPr>
          <w:b/>
          <w:color w:val="36363d"/>
          <w:sz w:val="24"/>
          <w:szCs w:val="24"/>
        </w:rPr>
      </w:pPr>
      <w:r>
        <w:rPr>
          <w:b/>
          <w:color w:val="36363d"/>
          <w:sz w:val="24"/>
          <w:szCs w:val="24"/>
          <w:lang w:val="en-US"/>
        </w:rPr>
        <w:t>4)- Cuáles fueron las causas de la Caza de brujas?</w:t>
      </w:r>
    </w:p>
    <w:p>
      <w:pPr>
        <w:pStyle w:val="style0"/>
        <w:spacing w:after="200" w:lineRule="auto" w:line="276"/>
        <w:jc w:val="left"/>
        <w:rPr>
          <w:b/>
          <w:color w:val="36363d"/>
          <w:sz w:val="24"/>
          <w:szCs w:val="24"/>
        </w:rPr>
      </w:pPr>
      <w:r>
        <w:rPr>
          <w:b/>
          <w:color w:val="36363d"/>
          <w:sz w:val="24"/>
          <w:szCs w:val="24"/>
          <w:lang w:val="en-US"/>
        </w:rPr>
        <w:t>5)- Caracteriza la cultura del Barroco .</w:t>
      </w:r>
    </w:p>
    <w:p>
      <w:pPr>
        <w:pStyle w:val="style0"/>
        <w:spacing w:after="200" w:lineRule="auto" w:line="276"/>
        <w:jc w:val="left"/>
        <w:rPr>
          <w:b/>
          <w:color w:val="36363d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250</Words>
  <Pages>1</Pages>
  <Characters>1290</Characters>
  <Application>WPS Office</Application>
  <DocSecurity>0</DocSecurity>
  <Paragraphs>56</Paragraphs>
  <ScaleCrop>false</ScaleCrop>
  <Company>Luffi</Company>
  <LinksUpToDate>false</LinksUpToDate>
  <CharactersWithSpaces>1513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2025-12-01T00:47:17Z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