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3F041F"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3F041F"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3D782B"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3D782B"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906C98">
        <w:t>6</w:t>
      </w:r>
      <w:r w:rsidR="00A957C0">
        <w:t>º año</w:t>
      </w:r>
      <w:r w:rsidR="00A55C7F">
        <w:t xml:space="preserve"> A</w:t>
      </w:r>
    </w:p>
    <w:p w:rsidR="00A957C0" w:rsidRDefault="003F041F" w:rsidP="00DD6E44">
      <w:pPr>
        <w:spacing w:after="0" w:line="360" w:lineRule="auto"/>
      </w:pPr>
      <w:r>
        <w:t>Fecha: 07</w:t>
      </w:r>
      <w:r w:rsidR="003D782B">
        <w:t>/11</w:t>
      </w:r>
      <w:r w:rsidR="00DA51D6">
        <w:t>/2025</w:t>
      </w:r>
    </w:p>
    <w:p w:rsidR="00DD6E44" w:rsidRDefault="00DD6E44" w:rsidP="00DD6E44">
      <w:pPr>
        <w:spacing w:after="0" w:line="360" w:lineRule="auto"/>
      </w:pPr>
      <w:r>
        <w:t>Bibliografía actual:</w:t>
      </w:r>
      <w:r w:rsidR="004D1E49">
        <w:t xml:space="preserve"> cuad</w:t>
      </w:r>
      <w:r w:rsidR="00906C98">
        <w:t>ernillo de lengua y literatura 6</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 xml:space="preserve">ginas: </w:t>
      </w:r>
      <w:r w:rsidR="003D782B">
        <w:t>96 a 100</w:t>
      </w:r>
    </w:p>
    <w:p w:rsidR="00DA0A32" w:rsidRDefault="005E4303" w:rsidP="00906C98">
      <w:pPr>
        <w:jc w:val="center"/>
      </w:pPr>
      <w:r>
        <w:t xml:space="preserve">Trabajo práctico nº </w:t>
      </w:r>
      <w:r w:rsidR="003F041F">
        <w:t>54</w:t>
      </w:r>
    </w:p>
    <w:p w:rsidR="00A8573D" w:rsidRDefault="00A8573D" w:rsidP="00A8573D">
      <w:pPr>
        <w:pBdr>
          <w:top w:val="single" w:sz="4" w:space="1" w:color="auto"/>
          <w:left w:val="single" w:sz="4" w:space="4" w:color="auto"/>
          <w:bottom w:val="single" w:sz="4" w:space="1" w:color="auto"/>
          <w:right w:val="single" w:sz="4" w:space="4" w:color="auto"/>
        </w:pBdr>
        <w:shd w:val="clear" w:color="auto" w:fill="FFFF00"/>
        <w:jc w:val="center"/>
        <w:rPr>
          <w:b/>
          <w:highlight w:val="yellow"/>
        </w:rPr>
      </w:pPr>
      <w:r w:rsidRPr="001D2912">
        <w:rPr>
          <w:b/>
          <w:highlight w:val="yellow"/>
        </w:rPr>
        <w:t>¡IMPORTANTE!</w:t>
      </w:r>
    </w:p>
    <w:p w:rsidR="00A8573D" w:rsidRPr="001D2912" w:rsidRDefault="00A8573D" w:rsidP="00A8573D">
      <w:pPr>
        <w:pBdr>
          <w:top w:val="single" w:sz="4" w:space="1" w:color="auto"/>
          <w:left w:val="single" w:sz="4" w:space="4" w:color="auto"/>
          <w:bottom w:val="single" w:sz="4" w:space="1" w:color="auto"/>
          <w:right w:val="single" w:sz="4" w:space="4" w:color="auto"/>
        </w:pBdr>
        <w:shd w:val="clear" w:color="auto" w:fill="FFFF00"/>
        <w:rPr>
          <w:b/>
          <w:highlight w:val="yellow"/>
        </w:rPr>
      </w:pPr>
      <w:r>
        <w:rPr>
          <w:b/>
          <w:highlight w:val="yellow"/>
        </w:rPr>
        <w:t>-</w:t>
      </w:r>
      <w:r w:rsidRPr="001D2912">
        <w:rPr>
          <w:b/>
          <w:highlight w:val="yellow"/>
        </w:rPr>
        <w:t xml:space="preserve"> FECHA DE PRESENTACIÓN DE CARPETA</w:t>
      </w:r>
      <w:r w:rsidR="003F041F">
        <w:rPr>
          <w:b/>
          <w:highlight w:val="yellow"/>
        </w:rPr>
        <w:t xml:space="preserve"> ÚLTIMO DÍA  MIERCOLES 12</w:t>
      </w:r>
      <w:bookmarkStart w:id="0" w:name="_GoBack"/>
      <w:bookmarkEnd w:id="0"/>
      <w:r w:rsidRPr="001D2912">
        <w:rPr>
          <w:b/>
          <w:highlight w:val="yellow"/>
        </w:rPr>
        <w:t>/11/2025</w:t>
      </w:r>
    </w:p>
    <w:p w:rsidR="00A8573D" w:rsidRPr="001D2912" w:rsidRDefault="00A8573D" w:rsidP="00A8573D">
      <w:pPr>
        <w:pBdr>
          <w:top w:val="single" w:sz="4" w:space="1" w:color="auto"/>
          <w:left w:val="single" w:sz="4" w:space="4" w:color="auto"/>
          <w:bottom w:val="single" w:sz="4" w:space="1" w:color="auto"/>
          <w:right w:val="single" w:sz="4" w:space="4" w:color="auto"/>
        </w:pBdr>
        <w:shd w:val="clear" w:color="auto" w:fill="FFFF00"/>
        <w:rPr>
          <w:b/>
        </w:rPr>
      </w:pPr>
      <w:r>
        <w:rPr>
          <w:b/>
          <w:highlight w:val="yellow"/>
        </w:rPr>
        <w:t>-</w:t>
      </w:r>
      <w:r w:rsidRPr="001D2912">
        <w:rPr>
          <w:b/>
          <w:highlight w:val="yellow"/>
        </w:rPr>
        <w:t>SE CONSIDERA CARPETA COMPLETA DEL 3ER TRIMESTRE DEL TP</w:t>
      </w:r>
      <w:r w:rsidRPr="001D2912">
        <w:rPr>
          <w:b/>
        </w:rPr>
        <w:t xml:space="preserve"> </w:t>
      </w:r>
      <w:r>
        <w:rPr>
          <w:b/>
        </w:rPr>
        <w:t>40 EN ADELANTE.</w:t>
      </w:r>
    </w:p>
    <w:p w:rsidR="003D782B" w:rsidRDefault="003D782B" w:rsidP="003D782B">
      <w:pPr>
        <w:spacing w:after="0"/>
        <w:jc w:val="center"/>
        <w:rPr>
          <w:rFonts w:eastAsia="Calibri" w:cs="Times New Roman"/>
          <w:b/>
          <w:color w:val="FF0066"/>
          <w:u w:val="single"/>
          <w:lang w:eastAsia="es-ES"/>
        </w:rPr>
      </w:pPr>
      <w:r w:rsidRPr="003D782B">
        <w:rPr>
          <w:rFonts w:eastAsia="Calibri" w:cs="Times New Roman"/>
          <w:b/>
          <w:color w:val="FF0066"/>
          <w:u w:val="single"/>
          <w:lang w:eastAsia="es-ES"/>
        </w:rPr>
        <w:t>CLASE TALLER</w:t>
      </w:r>
    </w:p>
    <w:p w:rsidR="003F041F" w:rsidRPr="003D782B" w:rsidRDefault="003F041F" w:rsidP="003D782B">
      <w:pPr>
        <w:spacing w:after="0"/>
        <w:jc w:val="center"/>
        <w:rPr>
          <w:rFonts w:eastAsia="Calibri" w:cs="Times New Roman"/>
          <w:b/>
          <w:color w:val="FF0066"/>
          <w:u w:val="single"/>
          <w:lang w:eastAsia="es-ES"/>
        </w:rPr>
      </w:pPr>
      <w:r>
        <w:rPr>
          <w:rFonts w:eastAsia="Calibri" w:cs="Times New Roman"/>
          <w:b/>
          <w:color w:val="FF0066"/>
          <w:u w:val="single"/>
          <w:lang w:eastAsia="es-ES"/>
        </w:rPr>
        <w:t>Actividad: continuamos trabajando con la clase de taller de un ensayo.  Una vez elegido el tema enviar por whatsapp la información para ir realizando las correcciones, sugerencias, etc.</w:t>
      </w:r>
    </w:p>
    <w:p w:rsidR="003D782B" w:rsidRPr="003D782B" w:rsidRDefault="003D782B" w:rsidP="003D782B">
      <w:pPr>
        <w:spacing w:after="0"/>
        <w:ind w:firstLine="709"/>
        <w:rPr>
          <w:rFonts w:eastAsia="Calibri" w:cs="Times New Roman"/>
          <w:lang w:eastAsia="es-ES"/>
        </w:rPr>
      </w:pPr>
    </w:p>
    <w:p w:rsidR="003D782B" w:rsidRPr="003D782B" w:rsidRDefault="003D782B" w:rsidP="003D782B">
      <w:pPr>
        <w:spacing w:after="0"/>
        <w:ind w:firstLine="709"/>
        <w:rPr>
          <w:rFonts w:eastAsia="Calibri" w:cs="Times New Roman"/>
          <w:b/>
          <w:color w:val="7030A0"/>
          <w:lang w:eastAsia="es-ES"/>
        </w:rPr>
      </w:pPr>
      <w:proofErr w:type="gramStart"/>
      <w:r w:rsidRPr="003D782B">
        <w:rPr>
          <w:rFonts w:eastAsia="Calibri" w:cs="Times New Roman"/>
          <w:b/>
          <w:color w:val="7030A0"/>
          <w:lang w:eastAsia="es-ES"/>
        </w:rPr>
        <w:t>Paso</w:t>
      </w:r>
      <w:proofErr w:type="gramEnd"/>
      <w:r w:rsidRPr="003D782B">
        <w:rPr>
          <w:rFonts w:eastAsia="Calibri" w:cs="Times New Roman"/>
          <w:b/>
          <w:color w:val="7030A0"/>
          <w:lang w:eastAsia="es-ES"/>
        </w:rPr>
        <w:t xml:space="preserve"> a paso, un ensayo breve</w:t>
      </w:r>
    </w:p>
    <w:tbl>
      <w:tblPr>
        <w:tblStyle w:val="Tablaconcuadrcula"/>
        <w:tblW w:w="0" w:type="auto"/>
        <w:tblLook w:val="04A0" w:firstRow="1" w:lastRow="0" w:firstColumn="1" w:lastColumn="0" w:noHBand="0" w:noVBand="1"/>
      </w:tblPr>
      <w:tblGrid>
        <w:gridCol w:w="4528"/>
        <w:gridCol w:w="4526"/>
      </w:tblGrid>
      <w:tr w:rsidR="003D782B" w:rsidRPr="003D782B" w:rsidTr="00CE21EB">
        <w:tc>
          <w:tcPr>
            <w:tcW w:w="4889" w:type="dxa"/>
          </w:tcPr>
          <w:p w:rsidR="003D782B" w:rsidRPr="003D782B" w:rsidRDefault="003D782B" w:rsidP="003D782B">
            <w:pPr>
              <w:pStyle w:val="Prrafodelista"/>
              <w:numPr>
                <w:ilvl w:val="0"/>
                <w:numId w:val="52"/>
              </w:numPr>
              <w:spacing w:after="0" w:line="240" w:lineRule="auto"/>
              <w:rPr>
                <w:b/>
                <w:color w:val="7030A0"/>
                <w:lang w:eastAsia="es-ES"/>
              </w:rPr>
            </w:pPr>
            <w:r w:rsidRPr="003D782B">
              <w:rPr>
                <w:lang w:eastAsia="es-ES"/>
              </w:rPr>
              <w:t xml:space="preserve">Selecciona y delimita un </w:t>
            </w:r>
            <w:r w:rsidRPr="003D782B">
              <w:rPr>
                <w:b/>
                <w:lang w:eastAsia="es-ES"/>
              </w:rPr>
              <w:t xml:space="preserve">tema </w:t>
            </w:r>
            <w:r w:rsidRPr="003D782B">
              <w:rPr>
                <w:lang w:eastAsia="es-ES"/>
              </w:rPr>
              <w:t>que te interese. (es importante que seas específico en esa delimitación, y que elijas una temática que genere debate</w:t>
            </w:r>
          </w:p>
        </w:tc>
        <w:tc>
          <w:tcPr>
            <w:tcW w:w="4890" w:type="dxa"/>
          </w:tcPr>
          <w:p w:rsidR="003D782B" w:rsidRPr="003D782B" w:rsidRDefault="003D782B" w:rsidP="00CE21EB">
            <w:pPr>
              <w:rPr>
                <w:i/>
                <w:color w:val="002060"/>
                <w:lang w:eastAsia="es-ES"/>
              </w:rPr>
            </w:pPr>
            <w:r w:rsidRPr="003D782B">
              <w:rPr>
                <w:b/>
                <w:i/>
                <w:color w:val="002060"/>
                <w:lang w:eastAsia="es-ES"/>
              </w:rPr>
              <w:t xml:space="preserve">Por ejemplo: </w:t>
            </w:r>
            <w:r w:rsidRPr="003D782B">
              <w:rPr>
                <w:i/>
                <w:color w:val="002060"/>
                <w:lang w:eastAsia="es-ES"/>
              </w:rPr>
              <w:t>algún tema polémico que hayas discutido con tus amigos, o en tu casa, y sobre el que te hayas informado o puedas buscar información.</w:t>
            </w:r>
          </w:p>
        </w:tc>
      </w:tr>
      <w:tr w:rsidR="003D782B" w:rsidRPr="003D782B" w:rsidTr="00CE21EB">
        <w:tc>
          <w:tcPr>
            <w:tcW w:w="4889" w:type="dxa"/>
          </w:tcPr>
          <w:p w:rsidR="003D782B" w:rsidRPr="003D782B" w:rsidRDefault="003D782B" w:rsidP="003D782B">
            <w:pPr>
              <w:pStyle w:val="Prrafodelista"/>
              <w:numPr>
                <w:ilvl w:val="0"/>
                <w:numId w:val="52"/>
              </w:numPr>
              <w:spacing w:after="0" w:line="240" w:lineRule="auto"/>
              <w:rPr>
                <w:b/>
                <w:color w:val="7030A0"/>
                <w:lang w:eastAsia="es-ES"/>
              </w:rPr>
            </w:pPr>
            <w:r w:rsidRPr="003D782B">
              <w:rPr>
                <w:lang w:eastAsia="es-ES"/>
              </w:rPr>
              <w:t>Ahora reflexiona acerca de cómo vas a abordar ese tema. Hace un esquema de las ideas que te parece que conviene desarrollar. No te preocupes por el orden. Es muy probable que ni siquiera uses todas en la redacción del escrito.</w:t>
            </w:r>
          </w:p>
        </w:tc>
        <w:tc>
          <w:tcPr>
            <w:tcW w:w="4890" w:type="dxa"/>
            <w:shd w:val="clear" w:color="auto" w:fill="FDE9D9" w:themeFill="accent6" w:themeFillTint="33"/>
          </w:tcPr>
          <w:p w:rsidR="003D782B" w:rsidRPr="003D782B" w:rsidRDefault="003D782B" w:rsidP="00CE21EB">
            <w:pPr>
              <w:rPr>
                <w:i/>
                <w:color w:val="002060"/>
                <w:lang w:eastAsia="es-ES"/>
              </w:rPr>
            </w:pPr>
          </w:p>
        </w:tc>
      </w:tr>
      <w:tr w:rsidR="003D782B" w:rsidRPr="003D782B" w:rsidTr="00CE21EB">
        <w:tc>
          <w:tcPr>
            <w:tcW w:w="4889" w:type="dxa"/>
          </w:tcPr>
          <w:p w:rsidR="003D782B" w:rsidRPr="003D782B" w:rsidRDefault="003D782B" w:rsidP="003D782B">
            <w:pPr>
              <w:pStyle w:val="Prrafodelista"/>
              <w:numPr>
                <w:ilvl w:val="0"/>
                <w:numId w:val="52"/>
              </w:numPr>
              <w:spacing w:after="0" w:line="240" w:lineRule="auto"/>
              <w:rPr>
                <w:b/>
                <w:color w:val="7030A0"/>
                <w:lang w:eastAsia="es-ES"/>
              </w:rPr>
            </w:pPr>
            <w:r w:rsidRPr="003D782B">
              <w:rPr>
                <w:lang w:eastAsia="es-ES"/>
              </w:rPr>
              <w:t xml:space="preserve">Elegí cuál es el </w:t>
            </w:r>
            <w:r w:rsidRPr="003D782B">
              <w:rPr>
                <w:b/>
                <w:lang w:eastAsia="es-ES"/>
              </w:rPr>
              <w:t>tono</w:t>
            </w:r>
            <w:r w:rsidRPr="003D782B">
              <w:rPr>
                <w:lang w:eastAsia="es-ES"/>
              </w:rPr>
              <w:t xml:space="preserve"> de tu ensayo</w:t>
            </w:r>
          </w:p>
        </w:tc>
        <w:tc>
          <w:tcPr>
            <w:tcW w:w="4890" w:type="dxa"/>
          </w:tcPr>
          <w:p w:rsidR="003D782B" w:rsidRPr="003D782B" w:rsidRDefault="003D782B" w:rsidP="00CE21EB">
            <w:pPr>
              <w:rPr>
                <w:i/>
                <w:color w:val="002060"/>
                <w:lang w:eastAsia="es-ES"/>
              </w:rPr>
            </w:pPr>
            <w:r w:rsidRPr="003D782B">
              <w:rPr>
                <w:i/>
                <w:color w:val="002060"/>
                <w:lang w:eastAsia="es-ES"/>
              </w:rPr>
              <w:t>el tono de tu texto puede ser: formal, informal, humorístico, serio, respetuoso, conciliador, etc.</w:t>
            </w:r>
          </w:p>
        </w:tc>
      </w:tr>
      <w:tr w:rsidR="003D782B" w:rsidRPr="003D782B" w:rsidTr="00CE21EB">
        <w:tc>
          <w:tcPr>
            <w:tcW w:w="4889" w:type="dxa"/>
          </w:tcPr>
          <w:p w:rsidR="003D782B" w:rsidRPr="003D782B" w:rsidRDefault="003D782B" w:rsidP="003D782B">
            <w:pPr>
              <w:pStyle w:val="Prrafodelista"/>
              <w:numPr>
                <w:ilvl w:val="0"/>
                <w:numId w:val="52"/>
              </w:numPr>
              <w:spacing w:after="0" w:line="240" w:lineRule="auto"/>
              <w:rPr>
                <w:lang w:eastAsia="es-ES"/>
              </w:rPr>
            </w:pPr>
            <w:r w:rsidRPr="003D782B">
              <w:rPr>
                <w:lang w:eastAsia="es-ES"/>
              </w:rPr>
              <w:t xml:space="preserve">Para comenzar tu texto, planea un </w:t>
            </w:r>
            <w:r w:rsidRPr="003D782B">
              <w:rPr>
                <w:b/>
                <w:lang w:eastAsia="es-ES"/>
              </w:rPr>
              <w:t xml:space="preserve">párrafo introductorio </w:t>
            </w:r>
            <w:r w:rsidRPr="003D782B">
              <w:rPr>
                <w:lang w:eastAsia="es-ES"/>
              </w:rPr>
              <w:t xml:space="preserve">que atraiga al lector hacia el tema que elegiste. Para eso, podes elegir comenzar con una </w:t>
            </w:r>
            <w:r w:rsidRPr="003D782B">
              <w:rPr>
                <w:lang w:eastAsia="es-ES"/>
              </w:rPr>
              <w:lastRenderedPageBreak/>
              <w:t>breve narración o referencia a algo que, tal vez, el lector también conoce o puede compartir y entender.</w:t>
            </w:r>
          </w:p>
        </w:tc>
        <w:tc>
          <w:tcPr>
            <w:tcW w:w="4890" w:type="dxa"/>
          </w:tcPr>
          <w:p w:rsidR="003D782B" w:rsidRPr="003D782B" w:rsidRDefault="003D782B" w:rsidP="00CE21EB">
            <w:pPr>
              <w:rPr>
                <w:i/>
                <w:color w:val="002060"/>
                <w:lang w:eastAsia="es-ES"/>
              </w:rPr>
            </w:pPr>
            <w:r w:rsidRPr="003D782B">
              <w:rPr>
                <w:i/>
                <w:color w:val="002060"/>
                <w:lang w:eastAsia="es-ES"/>
              </w:rPr>
              <w:lastRenderedPageBreak/>
              <w:t>¿Qué situación cotidiana, anécdota personal, película refrán, canción, publicidad o programa televisivo puede llegar a servirte para abrir tus reflexiones?</w:t>
            </w:r>
          </w:p>
        </w:tc>
      </w:tr>
      <w:tr w:rsidR="003D782B" w:rsidRPr="003D782B" w:rsidTr="00CE21EB">
        <w:tc>
          <w:tcPr>
            <w:tcW w:w="4889" w:type="dxa"/>
          </w:tcPr>
          <w:p w:rsidR="003D782B" w:rsidRPr="003D782B" w:rsidRDefault="003D782B" w:rsidP="003D782B">
            <w:pPr>
              <w:pStyle w:val="Prrafodelista"/>
              <w:numPr>
                <w:ilvl w:val="0"/>
                <w:numId w:val="52"/>
              </w:numPr>
              <w:spacing w:after="0" w:line="240" w:lineRule="auto"/>
              <w:rPr>
                <w:lang w:eastAsia="es-ES"/>
              </w:rPr>
            </w:pPr>
            <w:r w:rsidRPr="003D782B">
              <w:rPr>
                <w:lang w:eastAsia="es-ES"/>
              </w:rPr>
              <w:lastRenderedPageBreak/>
              <w:t xml:space="preserve">Ahora, formula tu </w:t>
            </w:r>
            <w:r w:rsidRPr="003D782B">
              <w:rPr>
                <w:b/>
                <w:lang w:eastAsia="es-ES"/>
              </w:rPr>
              <w:t xml:space="preserve">tesis, </w:t>
            </w:r>
            <w:r w:rsidRPr="003D782B">
              <w:rPr>
                <w:lang w:eastAsia="es-ES"/>
              </w:rPr>
              <w:t>la idea personal principal de tu ensayo.</w:t>
            </w:r>
          </w:p>
        </w:tc>
        <w:tc>
          <w:tcPr>
            <w:tcW w:w="4890" w:type="dxa"/>
            <w:shd w:val="clear" w:color="auto" w:fill="FDE9D9" w:themeFill="accent6" w:themeFillTint="33"/>
          </w:tcPr>
          <w:p w:rsidR="003D782B" w:rsidRPr="003D782B" w:rsidRDefault="003D782B" w:rsidP="00CE21EB">
            <w:pPr>
              <w:rPr>
                <w:b/>
                <w:i/>
                <w:color w:val="002060"/>
                <w:lang w:eastAsia="es-ES"/>
              </w:rPr>
            </w:pPr>
          </w:p>
        </w:tc>
      </w:tr>
      <w:tr w:rsidR="003D782B" w:rsidRPr="003D782B" w:rsidTr="00CE21EB">
        <w:tc>
          <w:tcPr>
            <w:tcW w:w="4889" w:type="dxa"/>
          </w:tcPr>
          <w:p w:rsidR="003D782B" w:rsidRPr="003D782B" w:rsidRDefault="003D782B" w:rsidP="003D782B">
            <w:pPr>
              <w:pStyle w:val="Prrafodelista"/>
              <w:numPr>
                <w:ilvl w:val="0"/>
                <w:numId w:val="52"/>
              </w:numPr>
              <w:spacing w:after="0" w:line="240" w:lineRule="auto"/>
              <w:rPr>
                <w:b/>
                <w:color w:val="7030A0"/>
                <w:lang w:eastAsia="es-ES"/>
              </w:rPr>
            </w:pPr>
            <w:r w:rsidRPr="003D782B">
              <w:rPr>
                <w:lang w:eastAsia="es-ES"/>
              </w:rPr>
              <w:t xml:space="preserve">Para decidir </w:t>
            </w:r>
            <w:proofErr w:type="spellStart"/>
            <w:r w:rsidRPr="003D782B">
              <w:rPr>
                <w:lang w:eastAsia="es-ES"/>
              </w:rPr>
              <w:t>como</w:t>
            </w:r>
            <w:proofErr w:type="spellEnd"/>
            <w:r w:rsidRPr="003D782B">
              <w:rPr>
                <w:lang w:eastAsia="es-ES"/>
              </w:rPr>
              <w:t xml:space="preserve"> seguir, compara tu visión personal sobre el tema con la que tienen otros.</w:t>
            </w:r>
          </w:p>
        </w:tc>
        <w:tc>
          <w:tcPr>
            <w:tcW w:w="4890" w:type="dxa"/>
          </w:tcPr>
          <w:p w:rsidR="003D782B" w:rsidRPr="003D782B" w:rsidRDefault="003D782B" w:rsidP="00CE21EB">
            <w:pPr>
              <w:rPr>
                <w:i/>
                <w:color w:val="002060"/>
                <w:lang w:eastAsia="es-ES"/>
              </w:rPr>
            </w:pPr>
            <w:r w:rsidRPr="003D782B">
              <w:rPr>
                <w:i/>
                <w:color w:val="002060"/>
                <w:lang w:eastAsia="es-ES"/>
              </w:rPr>
              <w:t>Para obtener información sobre distintas posturas relacionadas con el tema elegido, podes buscar en libros, enciclopedias, revistas, internet. También podes interrogar a personas de tu entorno y pedirles que fundamenten sus opiniones.</w:t>
            </w:r>
          </w:p>
        </w:tc>
      </w:tr>
      <w:tr w:rsidR="003D782B" w:rsidRPr="003D782B" w:rsidTr="00CE21EB">
        <w:tc>
          <w:tcPr>
            <w:tcW w:w="4889" w:type="dxa"/>
          </w:tcPr>
          <w:p w:rsidR="003D782B" w:rsidRPr="003D782B" w:rsidRDefault="003D782B" w:rsidP="003D782B">
            <w:pPr>
              <w:pStyle w:val="Prrafodelista"/>
              <w:numPr>
                <w:ilvl w:val="0"/>
                <w:numId w:val="52"/>
              </w:numPr>
              <w:spacing w:after="0" w:line="240" w:lineRule="auto"/>
              <w:rPr>
                <w:b/>
                <w:color w:val="7030A0"/>
                <w:lang w:eastAsia="es-ES"/>
              </w:rPr>
            </w:pPr>
            <w:r w:rsidRPr="003D782B">
              <w:rPr>
                <w:lang w:eastAsia="es-ES"/>
              </w:rPr>
              <w:t xml:space="preserve">A partir del párrafo introductorio y del párrafo donde presentas tu tesis, podes planificar el </w:t>
            </w:r>
            <w:r w:rsidRPr="003D782B">
              <w:rPr>
                <w:b/>
                <w:lang w:eastAsia="es-ES"/>
              </w:rPr>
              <w:t>desarrollo de tu texto</w:t>
            </w:r>
            <w:r w:rsidRPr="003D782B">
              <w:rPr>
                <w:lang w:eastAsia="es-ES"/>
              </w:rPr>
              <w:t>. Expone las razones que sostienen tu opinión y anticipa opiniones opuestas.</w:t>
            </w:r>
          </w:p>
        </w:tc>
        <w:tc>
          <w:tcPr>
            <w:tcW w:w="4890" w:type="dxa"/>
          </w:tcPr>
          <w:p w:rsidR="003D782B" w:rsidRPr="003D782B" w:rsidRDefault="003D782B" w:rsidP="00CE21EB">
            <w:pPr>
              <w:rPr>
                <w:i/>
                <w:color w:val="002060"/>
                <w:lang w:eastAsia="es-ES"/>
              </w:rPr>
            </w:pPr>
            <w:r w:rsidRPr="003D782B">
              <w:rPr>
                <w:i/>
                <w:color w:val="002060"/>
                <w:lang w:eastAsia="es-ES"/>
              </w:rPr>
              <w:t>No enumeres simplemente tus ideas. Intenta que cada párrafo contenga una idea, o la continuación de la anterior, y dé pie a la siguiente.</w:t>
            </w:r>
          </w:p>
        </w:tc>
      </w:tr>
      <w:tr w:rsidR="003D782B" w:rsidTr="00CE21EB">
        <w:tc>
          <w:tcPr>
            <w:tcW w:w="4889" w:type="dxa"/>
          </w:tcPr>
          <w:p w:rsidR="003D782B" w:rsidRPr="008B260F" w:rsidRDefault="003D782B" w:rsidP="003D782B">
            <w:pPr>
              <w:pStyle w:val="Prrafodelista"/>
              <w:numPr>
                <w:ilvl w:val="0"/>
                <w:numId w:val="52"/>
              </w:numPr>
              <w:spacing w:after="0" w:line="240" w:lineRule="auto"/>
              <w:rPr>
                <w:b/>
                <w:color w:val="7030A0"/>
                <w:sz w:val="24"/>
                <w:szCs w:val="24"/>
                <w:lang w:eastAsia="es-ES"/>
              </w:rPr>
            </w:pPr>
            <w:r>
              <w:rPr>
                <w:sz w:val="20"/>
                <w:szCs w:val="20"/>
                <w:lang w:eastAsia="es-ES"/>
              </w:rPr>
              <w:t xml:space="preserve">Para el </w:t>
            </w:r>
            <w:r w:rsidRPr="008B260F">
              <w:rPr>
                <w:b/>
                <w:sz w:val="20"/>
                <w:szCs w:val="20"/>
                <w:lang w:eastAsia="es-ES"/>
              </w:rPr>
              <w:t>cierre</w:t>
            </w:r>
            <w:r>
              <w:rPr>
                <w:b/>
                <w:sz w:val="20"/>
                <w:szCs w:val="20"/>
                <w:lang w:eastAsia="es-ES"/>
              </w:rPr>
              <w:t xml:space="preserve"> </w:t>
            </w:r>
            <w:r>
              <w:rPr>
                <w:sz w:val="20"/>
                <w:szCs w:val="20"/>
                <w:lang w:eastAsia="es-ES"/>
              </w:rPr>
              <w:t>resumí en un párrafo aquello que sostienes y defiendes en tu texto.</w:t>
            </w:r>
          </w:p>
        </w:tc>
        <w:tc>
          <w:tcPr>
            <w:tcW w:w="4890" w:type="dxa"/>
            <w:shd w:val="clear" w:color="auto" w:fill="FDE9D9" w:themeFill="accent6" w:themeFillTint="33"/>
          </w:tcPr>
          <w:p w:rsidR="003D782B" w:rsidRPr="00F94DF8" w:rsidRDefault="003D782B" w:rsidP="00CE21EB">
            <w:pPr>
              <w:rPr>
                <w:b/>
                <w:i/>
                <w:color w:val="002060"/>
                <w:sz w:val="24"/>
                <w:szCs w:val="24"/>
                <w:lang w:eastAsia="es-ES"/>
              </w:rPr>
            </w:pPr>
          </w:p>
        </w:tc>
      </w:tr>
      <w:tr w:rsidR="003D782B" w:rsidTr="00CE21EB">
        <w:tc>
          <w:tcPr>
            <w:tcW w:w="4889" w:type="dxa"/>
          </w:tcPr>
          <w:p w:rsidR="003D782B" w:rsidRPr="008B260F" w:rsidRDefault="003D782B" w:rsidP="003D782B">
            <w:pPr>
              <w:pStyle w:val="Prrafodelista"/>
              <w:numPr>
                <w:ilvl w:val="0"/>
                <w:numId w:val="52"/>
              </w:numPr>
              <w:spacing w:after="0" w:line="240" w:lineRule="auto"/>
              <w:rPr>
                <w:b/>
                <w:color w:val="7030A0"/>
                <w:sz w:val="24"/>
                <w:szCs w:val="24"/>
                <w:lang w:eastAsia="es-ES"/>
              </w:rPr>
            </w:pPr>
            <w:r>
              <w:rPr>
                <w:sz w:val="20"/>
                <w:szCs w:val="20"/>
                <w:lang w:eastAsia="es-ES"/>
              </w:rPr>
              <w:t>Pone título</w:t>
            </w:r>
          </w:p>
        </w:tc>
        <w:tc>
          <w:tcPr>
            <w:tcW w:w="4890" w:type="dxa"/>
          </w:tcPr>
          <w:p w:rsidR="003D782B" w:rsidRPr="00F94DF8" w:rsidRDefault="003D782B" w:rsidP="00CE21EB">
            <w:pPr>
              <w:rPr>
                <w:i/>
                <w:color w:val="002060"/>
                <w:sz w:val="20"/>
                <w:szCs w:val="20"/>
                <w:lang w:eastAsia="es-ES"/>
              </w:rPr>
            </w:pPr>
            <w:r w:rsidRPr="00F94DF8">
              <w:rPr>
                <w:i/>
                <w:color w:val="002060"/>
                <w:sz w:val="20"/>
                <w:szCs w:val="20"/>
                <w:lang w:eastAsia="es-ES"/>
              </w:rPr>
              <w:t>Recordá que el título es la primera impresión que logra el escrito a los ojos del  lector potencial, y su objetivo es atraer a ese lector, convencerlo de que continúe leyendo.</w:t>
            </w:r>
          </w:p>
        </w:tc>
      </w:tr>
      <w:tr w:rsidR="003D782B" w:rsidTr="00CE21EB">
        <w:tc>
          <w:tcPr>
            <w:tcW w:w="4889" w:type="dxa"/>
          </w:tcPr>
          <w:p w:rsidR="003D782B" w:rsidRPr="00F94DF8" w:rsidRDefault="003D782B" w:rsidP="003D782B">
            <w:pPr>
              <w:pStyle w:val="Prrafodelista"/>
              <w:numPr>
                <w:ilvl w:val="0"/>
                <w:numId w:val="52"/>
              </w:numPr>
              <w:spacing w:after="0" w:line="240" w:lineRule="auto"/>
              <w:rPr>
                <w:color w:val="7030A0"/>
                <w:sz w:val="20"/>
                <w:szCs w:val="20"/>
                <w:lang w:eastAsia="es-ES"/>
              </w:rPr>
            </w:pPr>
            <w:proofErr w:type="spellStart"/>
            <w:r>
              <w:rPr>
                <w:sz w:val="20"/>
                <w:szCs w:val="20"/>
                <w:lang w:eastAsia="es-ES"/>
              </w:rPr>
              <w:t>Pedi</w:t>
            </w:r>
            <w:proofErr w:type="spellEnd"/>
            <w:r>
              <w:rPr>
                <w:sz w:val="20"/>
                <w:szCs w:val="20"/>
                <w:lang w:eastAsia="es-ES"/>
              </w:rPr>
              <w:t xml:space="preserve"> a otra persona que lea tu escrito y te diga si se entiende lo que pretendes decir. Es decir, </w:t>
            </w:r>
            <w:proofErr w:type="spellStart"/>
            <w:r>
              <w:rPr>
                <w:sz w:val="20"/>
                <w:szCs w:val="20"/>
                <w:lang w:eastAsia="es-ES"/>
              </w:rPr>
              <w:t>chequéa</w:t>
            </w:r>
            <w:proofErr w:type="spellEnd"/>
            <w:r>
              <w:rPr>
                <w:sz w:val="20"/>
                <w:szCs w:val="20"/>
                <w:lang w:eastAsia="es-ES"/>
              </w:rPr>
              <w:t xml:space="preserve"> la coherencia del texto. Después de esta “mirada externa”, hace una revisión y corrección.</w:t>
            </w:r>
          </w:p>
        </w:tc>
        <w:tc>
          <w:tcPr>
            <w:tcW w:w="4890" w:type="dxa"/>
            <w:shd w:val="clear" w:color="auto" w:fill="FDE9D9" w:themeFill="accent6" w:themeFillTint="33"/>
          </w:tcPr>
          <w:p w:rsidR="003D782B" w:rsidRDefault="003D782B" w:rsidP="00CE21EB">
            <w:pPr>
              <w:rPr>
                <w:b/>
                <w:i/>
                <w:color w:val="002060"/>
                <w:sz w:val="24"/>
                <w:szCs w:val="24"/>
                <w:lang w:eastAsia="es-ES"/>
              </w:rPr>
            </w:pPr>
          </w:p>
          <w:p w:rsidR="003D782B" w:rsidRPr="00BA05C6" w:rsidRDefault="003D782B" w:rsidP="00CE21EB">
            <w:pPr>
              <w:ind w:firstLine="708"/>
              <w:rPr>
                <w:sz w:val="24"/>
                <w:szCs w:val="24"/>
                <w:lang w:eastAsia="es-ES"/>
              </w:rPr>
            </w:pPr>
          </w:p>
        </w:tc>
      </w:tr>
      <w:tr w:rsidR="003D782B" w:rsidTr="00CE21EB">
        <w:tc>
          <w:tcPr>
            <w:tcW w:w="4889" w:type="dxa"/>
          </w:tcPr>
          <w:p w:rsidR="003D782B" w:rsidRPr="00F94DF8" w:rsidRDefault="003D782B" w:rsidP="003D782B">
            <w:pPr>
              <w:pStyle w:val="Prrafodelista"/>
              <w:numPr>
                <w:ilvl w:val="0"/>
                <w:numId w:val="52"/>
              </w:numPr>
              <w:spacing w:after="0" w:line="240" w:lineRule="auto"/>
              <w:rPr>
                <w:color w:val="7030A0"/>
                <w:sz w:val="20"/>
                <w:szCs w:val="20"/>
                <w:lang w:eastAsia="es-ES"/>
              </w:rPr>
            </w:pPr>
            <w:r>
              <w:rPr>
                <w:sz w:val="20"/>
                <w:szCs w:val="20"/>
                <w:lang w:eastAsia="es-ES"/>
              </w:rPr>
              <w:t>Antes de pasar en limpio tu última versión, revisa tu ensayo prestando atención a estos aspectos.</w:t>
            </w:r>
          </w:p>
        </w:tc>
        <w:tc>
          <w:tcPr>
            <w:tcW w:w="4890" w:type="dxa"/>
          </w:tcPr>
          <w:p w:rsidR="003D782B" w:rsidRPr="00F94DF8" w:rsidRDefault="003D782B" w:rsidP="003D782B">
            <w:pPr>
              <w:pStyle w:val="Prrafodelista"/>
              <w:numPr>
                <w:ilvl w:val="0"/>
                <w:numId w:val="53"/>
              </w:numPr>
              <w:spacing w:after="0" w:line="240" w:lineRule="auto"/>
              <w:rPr>
                <w:i/>
                <w:color w:val="002060"/>
                <w:sz w:val="20"/>
                <w:szCs w:val="20"/>
                <w:lang w:eastAsia="es-ES"/>
              </w:rPr>
            </w:pPr>
            <w:r w:rsidRPr="00F94DF8">
              <w:rPr>
                <w:i/>
                <w:color w:val="002060"/>
                <w:sz w:val="20"/>
                <w:szCs w:val="20"/>
                <w:lang w:eastAsia="es-ES"/>
              </w:rPr>
              <w:t>Mantuviste un hilo conductor.</w:t>
            </w:r>
          </w:p>
          <w:p w:rsidR="003D782B" w:rsidRPr="00F94DF8" w:rsidRDefault="003D782B" w:rsidP="003D782B">
            <w:pPr>
              <w:pStyle w:val="Prrafodelista"/>
              <w:numPr>
                <w:ilvl w:val="0"/>
                <w:numId w:val="53"/>
              </w:numPr>
              <w:spacing w:after="0" w:line="240" w:lineRule="auto"/>
              <w:rPr>
                <w:i/>
                <w:color w:val="002060"/>
                <w:sz w:val="20"/>
                <w:szCs w:val="20"/>
                <w:lang w:eastAsia="es-ES"/>
              </w:rPr>
            </w:pPr>
            <w:r w:rsidRPr="00F94DF8">
              <w:rPr>
                <w:i/>
                <w:color w:val="002060"/>
                <w:sz w:val="20"/>
                <w:szCs w:val="20"/>
                <w:lang w:eastAsia="es-ES"/>
              </w:rPr>
              <w:t>Las ideas expresadas resultan claras, y la puntuación del texto colabora con la claridad de su exposición.</w:t>
            </w:r>
          </w:p>
          <w:p w:rsidR="003D782B" w:rsidRPr="00F94DF8" w:rsidRDefault="003D782B" w:rsidP="003D782B">
            <w:pPr>
              <w:pStyle w:val="Prrafodelista"/>
              <w:numPr>
                <w:ilvl w:val="0"/>
                <w:numId w:val="53"/>
              </w:numPr>
              <w:spacing w:after="0" w:line="240" w:lineRule="auto"/>
              <w:rPr>
                <w:i/>
                <w:color w:val="002060"/>
                <w:sz w:val="20"/>
                <w:szCs w:val="20"/>
                <w:lang w:eastAsia="es-ES"/>
              </w:rPr>
            </w:pPr>
            <w:r w:rsidRPr="00F94DF8">
              <w:rPr>
                <w:i/>
                <w:color w:val="002060"/>
                <w:sz w:val="20"/>
                <w:szCs w:val="20"/>
                <w:lang w:eastAsia="es-ES"/>
              </w:rPr>
              <w:t>Lograste mantener un tono y sostener tu postura con razonamientos y buenos argumentos.</w:t>
            </w:r>
          </w:p>
          <w:p w:rsidR="003D782B" w:rsidRPr="00F94DF8" w:rsidRDefault="003D782B" w:rsidP="003D782B">
            <w:pPr>
              <w:pStyle w:val="Prrafodelista"/>
              <w:numPr>
                <w:ilvl w:val="0"/>
                <w:numId w:val="53"/>
              </w:numPr>
              <w:spacing w:after="0" w:line="240" w:lineRule="auto"/>
              <w:rPr>
                <w:i/>
                <w:color w:val="002060"/>
                <w:sz w:val="20"/>
                <w:szCs w:val="20"/>
                <w:lang w:eastAsia="es-ES"/>
              </w:rPr>
            </w:pPr>
            <w:r w:rsidRPr="00F94DF8">
              <w:rPr>
                <w:i/>
                <w:color w:val="002060"/>
                <w:sz w:val="20"/>
                <w:szCs w:val="20"/>
                <w:lang w:eastAsia="es-ES"/>
              </w:rPr>
              <w:t>No hay errores gramaticales ni ortográficos.</w:t>
            </w:r>
          </w:p>
        </w:tc>
      </w:tr>
    </w:tbl>
    <w:p w:rsidR="003D782B" w:rsidRDefault="003D782B" w:rsidP="003D782B">
      <w:pPr>
        <w:spacing w:after="0"/>
        <w:jc w:val="both"/>
        <w:rPr>
          <w:rFonts w:ascii="Calibri" w:eastAsia="Calibri" w:hAnsi="Calibri" w:cs="Times New Roman"/>
          <w:sz w:val="28"/>
          <w:szCs w:val="28"/>
          <w:lang w:eastAsia="es-ES"/>
        </w:rPr>
      </w:pPr>
    </w:p>
    <w:p w:rsidR="00A8573D" w:rsidRDefault="00A8573D" w:rsidP="00906C98">
      <w:pPr>
        <w:jc w:val="center"/>
      </w:pPr>
    </w:p>
    <w:sectPr w:rsidR="00A857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panose1 w:val="00000000000000000000"/>
    <w:charset w:val="00"/>
    <w:family w:val="roman"/>
    <w:notTrueType/>
    <w:pitch w:val="variable"/>
    <w:sig w:usb0="800000AF" w:usb1="5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EA461A"/>
    <w:multiLevelType w:val="hybridMultilevel"/>
    <w:tmpl w:val="0974E84E"/>
    <w:lvl w:ilvl="0" w:tplc="B2F61A0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E794C06"/>
    <w:multiLevelType w:val="hybridMultilevel"/>
    <w:tmpl w:val="24B456C2"/>
    <w:lvl w:ilvl="0" w:tplc="E21012E6">
      <w:start w:val="1"/>
      <w:numFmt w:val="decimal"/>
      <w:lvlText w:val="%1-"/>
      <w:lvlJc w:val="left"/>
      <w:pPr>
        <w:ind w:left="720" w:hanging="360"/>
      </w:pPr>
      <w:rPr>
        <w:rFonts w:hint="default"/>
        <w:b w:val="0"/>
        <w:color w:val="7030A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207A2925"/>
    <w:multiLevelType w:val="hybridMultilevel"/>
    <w:tmpl w:val="75641282"/>
    <w:lvl w:ilvl="0" w:tplc="B2F61A0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A417FD5"/>
    <w:multiLevelType w:val="hybridMultilevel"/>
    <w:tmpl w:val="ACD28DC4"/>
    <w:lvl w:ilvl="0" w:tplc="5C06AEE8">
      <w:start w:val="1"/>
      <w:numFmt w:val="bullet"/>
      <w:lvlText w:val=""/>
      <w:lvlJc w:val="left"/>
      <w:pPr>
        <w:ind w:left="720" w:hanging="360"/>
      </w:pPr>
      <w:rPr>
        <w:rFonts w:ascii="Adobe Garamond Pro" w:hAnsi="Adobe Garamond Pro"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5BC79B3"/>
    <w:multiLevelType w:val="hybridMultilevel"/>
    <w:tmpl w:val="5002EFF0"/>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78B642D"/>
    <w:multiLevelType w:val="multilevel"/>
    <w:tmpl w:val="29AAB01A"/>
    <w:lvl w:ilvl="0">
      <w:start w:val="1"/>
      <w:numFmt w:val="decimal"/>
      <w:lvlText w:val="%1."/>
      <w:lvlJc w:val="left"/>
      <w:pPr>
        <w:tabs>
          <w:tab w:val="num" w:pos="720"/>
        </w:tabs>
        <w:ind w:left="720" w:hanging="360"/>
      </w:pPr>
      <w:rPr>
        <w:b/>
        <w:color w:val="00808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B887569"/>
    <w:multiLevelType w:val="hybridMultilevel"/>
    <w:tmpl w:val="969C5BE8"/>
    <w:lvl w:ilvl="0" w:tplc="562C53D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nsid w:val="4BAF4398"/>
    <w:multiLevelType w:val="hybridMultilevel"/>
    <w:tmpl w:val="D8FCEB4C"/>
    <w:lvl w:ilvl="0" w:tplc="B2F61A0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F074773"/>
    <w:multiLevelType w:val="hybridMultilevel"/>
    <w:tmpl w:val="9A8EBAE8"/>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43">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79E35318"/>
    <w:multiLevelType w:val="hybridMultilevel"/>
    <w:tmpl w:val="E3246A0E"/>
    <w:lvl w:ilvl="0" w:tplc="06E60E40">
      <w:start w:val="1"/>
      <w:numFmt w:val="decimal"/>
      <w:lvlText w:val="%1."/>
      <w:lvlJc w:val="left"/>
      <w:pPr>
        <w:ind w:left="720" w:hanging="360"/>
      </w:pPr>
      <w:rPr>
        <w:color w:val="00808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1"/>
  </w:num>
  <w:num w:numId="2">
    <w:abstractNumId w:val="11"/>
  </w:num>
  <w:num w:numId="3">
    <w:abstractNumId w:val="43"/>
  </w:num>
  <w:num w:numId="4">
    <w:abstractNumId w:val="3"/>
  </w:num>
  <w:num w:numId="5">
    <w:abstractNumId w:val="49"/>
  </w:num>
  <w:num w:numId="6">
    <w:abstractNumId w:val="47"/>
  </w:num>
  <w:num w:numId="7">
    <w:abstractNumId w:val="48"/>
  </w:num>
  <w:num w:numId="8">
    <w:abstractNumId w:val="16"/>
  </w:num>
  <w:num w:numId="9">
    <w:abstractNumId w:val="26"/>
  </w:num>
  <w:num w:numId="10">
    <w:abstractNumId w:val="5"/>
  </w:num>
  <w:num w:numId="11">
    <w:abstractNumId w:val="6"/>
  </w:num>
  <w:num w:numId="12">
    <w:abstractNumId w:val="18"/>
  </w:num>
  <w:num w:numId="13">
    <w:abstractNumId w:val="15"/>
  </w:num>
  <w:num w:numId="14">
    <w:abstractNumId w:val="34"/>
  </w:num>
  <w:num w:numId="15">
    <w:abstractNumId w:val="24"/>
  </w:num>
  <w:num w:numId="16">
    <w:abstractNumId w:val="44"/>
  </w:num>
  <w:num w:numId="17">
    <w:abstractNumId w:val="30"/>
  </w:num>
  <w:num w:numId="18">
    <w:abstractNumId w:val="8"/>
  </w:num>
  <w:num w:numId="19">
    <w:abstractNumId w:val="39"/>
  </w:num>
  <w:num w:numId="20">
    <w:abstractNumId w:val="4"/>
  </w:num>
  <w:num w:numId="21">
    <w:abstractNumId w:val="0"/>
  </w:num>
  <w:num w:numId="22">
    <w:abstractNumId w:val="25"/>
  </w:num>
  <w:num w:numId="23">
    <w:abstractNumId w:val="27"/>
  </w:num>
  <w:num w:numId="24">
    <w:abstractNumId w:val="23"/>
  </w:num>
  <w:num w:numId="25">
    <w:abstractNumId w:val="32"/>
  </w:num>
  <w:num w:numId="26">
    <w:abstractNumId w:val="2"/>
  </w:num>
  <w:num w:numId="27">
    <w:abstractNumId w:val="29"/>
  </w:num>
  <w:num w:numId="28">
    <w:abstractNumId w:val="37"/>
  </w:num>
  <w:num w:numId="29">
    <w:abstractNumId w:val="38"/>
  </w:num>
  <w:num w:numId="30">
    <w:abstractNumId w:val="19"/>
  </w:num>
  <w:num w:numId="31">
    <w:abstractNumId w:val="21"/>
  </w:num>
  <w:num w:numId="32">
    <w:abstractNumId w:val="7"/>
  </w:num>
  <w:num w:numId="33">
    <w:abstractNumId w:val="12"/>
  </w:num>
  <w:num w:numId="34">
    <w:abstractNumId w:val="45"/>
  </w:num>
  <w:num w:numId="35">
    <w:abstractNumId w:val="51"/>
  </w:num>
  <w:num w:numId="36">
    <w:abstractNumId w:val="20"/>
  </w:num>
  <w:num w:numId="37">
    <w:abstractNumId w:val="22"/>
  </w:num>
  <w:num w:numId="38">
    <w:abstractNumId w:val="40"/>
  </w:num>
  <w:num w:numId="39">
    <w:abstractNumId w:val="46"/>
  </w:num>
  <w:num w:numId="40">
    <w:abstractNumId w:val="9"/>
  </w:num>
  <w:num w:numId="41">
    <w:abstractNumId w:val="10"/>
  </w:num>
  <w:num w:numId="42">
    <w:abstractNumId w:val="17"/>
  </w:num>
  <w:num w:numId="43">
    <w:abstractNumId w:val="50"/>
  </w:num>
  <w:num w:numId="44">
    <w:abstractNumId w:val="35"/>
  </w:num>
  <w:num w:numId="45">
    <w:abstractNumId w:val="28"/>
  </w:num>
  <w:num w:numId="46">
    <w:abstractNumId w:val="42"/>
  </w:num>
  <w:num w:numId="47">
    <w:abstractNumId w:val="52"/>
  </w:num>
  <w:num w:numId="48">
    <w:abstractNumId w:val="33"/>
  </w:num>
  <w:num w:numId="49">
    <w:abstractNumId w:val="1"/>
  </w:num>
  <w:num w:numId="50">
    <w:abstractNumId w:val="36"/>
  </w:num>
  <w:num w:numId="51">
    <w:abstractNumId w:val="14"/>
  </w:num>
  <w:num w:numId="52">
    <w:abstractNumId w:val="13"/>
  </w:num>
  <w:num w:numId="53">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1D4412"/>
    <w:rsid w:val="002A7655"/>
    <w:rsid w:val="002B4285"/>
    <w:rsid w:val="002C41AA"/>
    <w:rsid w:val="002F4E05"/>
    <w:rsid w:val="003D593B"/>
    <w:rsid w:val="003D782B"/>
    <w:rsid w:val="003F041F"/>
    <w:rsid w:val="00452DB3"/>
    <w:rsid w:val="00461A3E"/>
    <w:rsid w:val="004A1C87"/>
    <w:rsid w:val="004D1E49"/>
    <w:rsid w:val="00575899"/>
    <w:rsid w:val="00597AD6"/>
    <w:rsid w:val="005E4303"/>
    <w:rsid w:val="0060507A"/>
    <w:rsid w:val="00686998"/>
    <w:rsid w:val="00716DD2"/>
    <w:rsid w:val="007B77FE"/>
    <w:rsid w:val="007C6E8B"/>
    <w:rsid w:val="00816675"/>
    <w:rsid w:val="00906C98"/>
    <w:rsid w:val="00913BD7"/>
    <w:rsid w:val="00A55C7F"/>
    <w:rsid w:val="00A6025B"/>
    <w:rsid w:val="00A7689A"/>
    <w:rsid w:val="00A8573D"/>
    <w:rsid w:val="00A957C0"/>
    <w:rsid w:val="00B43200"/>
    <w:rsid w:val="00D27099"/>
    <w:rsid w:val="00D7544D"/>
    <w:rsid w:val="00DA0A32"/>
    <w:rsid w:val="00DA51D6"/>
    <w:rsid w:val="00DD6E44"/>
    <w:rsid w:val="00E16E75"/>
    <w:rsid w:val="00E36CAE"/>
    <w:rsid w:val="00E60F1C"/>
    <w:rsid w:val="00F02DEE"/>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2773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2</cp:revision>
  <dcterms:created xsi:type="dcterms:W3CDTF">2025-11-07T03:15:00Z</dcterms:created>
  <dcterms:modified xsi:type="dcterms:W3CDTF">2025-11-07T03:15:00Z</dcterms:modified>
</cp:coreProperties>
</file>