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7FE" w:rsidRDefault="007B77FE" w:rsidP="007B77FE">
      <w:pPr>
        <w:pStyle w:val="Encabezado"/>
      </w:pPr>
      <w:r>
        <w:rPr>
          <w:noProof/>
          <w:lang w:eastAsia="es-AR"/>
        </w:rPr>
        <w:drawing>
          <wp:anchor distT="0" distB="0" distL="114300" distR="114300" simplePos="0" relativeHeight="251659264" behindDoc="0" locked="0" layoutInCell="1" allowOverlap="1" wp14:anchorId="6207F5C4" wp14:editId="666C3A7D">
            <wp:simplePos x="0" y="0"/>
            <wp:positionH relativeFrom="margin">
              <wp:posOffset>-632460</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60288" behindDoc="0" locked="0" layoutInCell="1" allowOverlap="1" wp14:anchorId="610CC8E4" wp14:editId="4283B9DB">
                <wp:simplePos x="0" y="0"/>
                <wp:positionH relativeFrom="column">
                  <wp:posOffset>542925</wp:posOffset>
                </wp:positionH>
                <wp:positionV relativeFrom="paragraph">
                  <wp:posOffset>7620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rsidR="007B77FE" w:rsidRPr="003C0D6D" w:rsidRDefault="007B77FE" w:rsidP="007B77FE">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7B77FE" w:rsidRPr="003C0D6D" w:rsidRDefault="00CA3A72"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7" w:history="1">
                              <w:r w:rsidR="007B77FE" w:rsidRPr="003C0D6D">
                                <w:rPr>
                                  <w:rFonts w:ascii="Times New Roman" w:eastAsia="Times New Roman" w:hAnsi="Times New Roman" w:cs="Times New Roman"/>
                                  <w:color w:val="000000"/>
                                  <w:sz w:val="18"/>
                                  <w:szCs w:val="18"/>
                                  <w:u w:val="single"/>
                                  <w:lang w:val="es-ES_tradnl" w:eastAsia="ar-SA"/>
                                </w:rPr>
                                <w:t>InstjuanpabloII@arnet.com.ar</w:t>
                              </w:r>
                            </w:hyperlink>
                          </w:p>
                          <w:p w:rsidR="007B77FE" w:rsidRPr="003C0D6D" w:rsidRDefault="007B77FE" w:rsidP="007B77FE">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7B77FE" w:rsidRPr="003C0D6D" w:rsidRDefault="00CA3A72"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8" w:history="1">
                              <w:r w:rsidR="007B77FE" w:rsidRPr="003C0D6D">
                                <w:rPr>
                                  <w:rFonts w:ascii="Times New Roman" w:eastAsia="Times New Roman" w:hAnsi="Times New Roman" w:cs="Times New Roman"/>
                                  <w:color w:val="000000"/>
                                  <w:sz w:val="18"/>
                                  <w:szCs w:val="18"/>
                                  <w:u w:val="single"/>
                                  <w:lang w:val="es-ES_tradnl" w:eastAsia="ar-SA"/>
                                </w:rPr>
                                <w:t>www.instjuanpabloII.edu.ar</w:t>
                              </w:r>
                            </w:hyperlink>
                          </w:p>
                          <w:p w:rsidR="007B77FE" w:rsidRDefault="007B77FE" w:rsidP="007B77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42.75pt;margin-top:.6pt;width:134.4pt;height: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3AnCG9wAAAAIAQAADwAAAGRycy9kb3du&#10;cmV2LnhtbEyPTU/DMAyG70j8h8hI3FjKtk6jNJ0QiN0QWkGDo9uYtqJxqibbCr8ec4Lj+6HXj/PN&#10;5Hp1pDF0ng1czxJQxLW3HTcGXl8er9agQkS22HsmA18UYFOcn+WYWX/iHR3L2CgZ4ZChgTbGIdM6&#10;1C05DDM/EEv24UeHUeTYaDviScZdr+dJstIOO5YLLQ5031L9WR6cgVAnq/3zsty/VXpL3zfWPrxv&#10;n4y5vJjubkFFmuJfGX7xBR0KYar8gW1QvYF1mkpT/DkoiRfpcgGqEp2Ko4tc/3+g+AEAAP//AwBQ&#10;SwECLQAUAAYACAAAACEAtoM4kv4AAADhAQAAEwAAAAAAAAAAAAAAAAAAAAAAW0NvbnRlbnRfVHlw&#10;ZXNdLnhtbFBLAQItABQABgAIAAAAIQA4/SH/1gAAAJQBAAALAAAAAAAAAAAAAAAAAC8BAABfcmVs&#10;cy8ucmVsc1BLAQItABQABgAIAAAAIQAHGOn+LQIAAEwEAAAOAAAAAAAAAAAAAAAAAC4CAABkcnMv&#10;ZTJvRG9jLnhtbFBLAQItABQABgAIAAAAIQDcCcIb3AAAAAgBAAAPAAAAAAAAAAAAAAAAAIcEAABk&#10;cnMvZG93bnJldi54bWxQSwUGAAAAAAQABADzAAAAkAUAAAAA&#10;" strokecolor="white [3212]">
                <v:textbox>
                  <w:txbxContent>
                    <w:p w:rsidR="007B77FE" w:rsidRPr="003C0D6D" w:rsidRDefault="007B77FE" w:rsidP="007B77FE">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7B77FE" w:rsidRPr="003C0D6D" w:rsidRDefault="00CA3A72"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9" w:history="1">
                        <w:r w:rsidR="007B77FE" w:rsidRPr="003C0D6D">
                          <w:rPr>
                            <w:rFonts w:ascii="Times New Roman" w:eastAsia="Times New Roman" w:hAnsi="Times New Roman" w:cs="Times New Roman"/>
                            <w:color w:val="000000"/>
                            <w:sz w:val="18"/>
                            <w:szCs w:val="18"/>
                            <w:u w:val="single"/>
                            <w:lang w:val="es-ES_tradnl" w:eastAsia="ar-SA"/>
                          </w:rPr>
                          <w:t>InstjuanpabloII@arnet.com.ar</w:t>
                        </w:r>
                      </w:hyperlink>
                    </w:p>
                    <w:p w:rsidR="007B77FE" w:rsidRPr="003C0D6D" w:rsidRDefault="007B77FE" w:rsidP="007B77FE">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7B77FE" w:rsidRPr="003C0D6D" w:rsidRDefault="00CA3A72"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10" w:history="1">
                        <w:r w:rsidR="007B77FE" w:rsidRPr="003C0D6D">
                          <w:rPr>
                            <w:rFonts w:ascii="Times New Roman" w:eastAsia="Times New Roman" w:hAnsi="Times New Roman" w:cs="Times New Roman"/>
                            <w:color w:val="000000"/>
                            <w:sz w:val="18"/>
                            <w:szCs w:val="18"/>
                            <w:u w:val="single"/>
                            <w:lang w:val="es-ES_tradnl" w:eastAsia="ar-SA"/>
                          </w:rPr>
                          <w:t>www.instjuanpabloII.edu.ar</w:t>
                        </w:r>
                      </w:hyperlink>
                    </w:p>
                    <w:p w:rsidR="007B77FE" w:rsidRDefault="007B77FE" w:rsidP="007B77FE"/>
                  </w:txbxContent>
                </v:textbox>
                <w10:wrap type="square"/>
              </v:shape>
            </w:pict>
          </mc:Fallback>
        </mc:AlternateContent>
      </w:r>
      <w:r w:rsidR="009A5ABA">
        <w:t>3</w:t>
      </w:r>
    </w:p>
    <w:p w:rsidR="007B77FE" w:rsidRDefault="007B77FE" w:rsidP="007B77FE">
      <w:pPr>
        <w:pStyle w:val="Encabezado"/>
      </w:pPr>
    </w:p>
    <w:p w:rsidR="007B77FE" w:rsidRDefault="007B77FE" w:rsidP="007B77FE">
      <w:pPr>
        <w:pStyle w:val="Encabezado"/>
      </w:pPr>
    </w:p>
    <w:p w:rsidR="007B77FE" w:rsidRDefault="007B77FE" w:rsidP="007B77FE">
      <w:pPr>
        <w:pStyle w:val="Encabezado"/>
      </w:pPr>
    </w:p>
    <w:p w:rsidR="007B77FE" w:rsidRDefault="007B77FE"/>
    <w:p w:rsidR="007B77FE" w:rsidRDefault="007B77FE"/>
    <w:p w:rsidR="00AB599A" w:rsidRDefault="007C6E8B" w:rsidP="00DD6E44">
      <w:pPr>
        <w:spacing w:after="0" w:line="360" w:lineRule="auto"/>
        <w:rPr>
          <w:b/>
        </w:rPr>
      </w:pPr>
      <w:r>
        <w:t xml:space="preserve">Materia: </w:t>
      </w:r>
      <w:r>
        <w:rPr>
          <w:b/>
        </w:rPr>
        <w:t>Lengua y literatura</w:t>
      </w:r>
    </w:p>
    <w:p w:rsidR="007C6E8B" w:rsidRDefault="007C6E8B" w:rsidP="00DD6E44">
      <w:pPr>
        <w:spacing w:after="0" w:line="360" w:lineRule="auto"/>
        <w:rPr>
          <w:b/>
        </w:rPr>
      </w:pPr>
      <w:r>
        <w:t xml:space="preserve">Profesora: </w:t>
      </w:r>
      <w:r>
        <w:rPr>
          <w:b/>
        </w:rPr>
        <w:t xml:space="preserve">Verónica Isabel González </w:t>
      </w:r>
    </w:p>
    <w:p w:rsidR="007C6E8B" w:rsidRDefault="007C6E8B" w:rsidP="00DD6E44">
      <w:pPr>
        <w:spacing w:after="0" w:line="360" w:lineRule="auto"/>
      </w:pPr>
      <w:r>
        <w:t xml:space="preserve">Curso: </w:t>
      </w:r>
      <w:r w:rsidR="009A5ABA">
        <w:t>5</w:t>
      </w:r>
      <w:r w:rsidR="00A957C0">
        <w:t>º año</w:t>
      </w:r>
      <w:r w:rsidR="00AF0E62">
        <w:t xml:space="preserve">  A</w:t>
      </w:r>
    </w:p>
    <w:p w:rsidR="00A957C0" w:rsidRDefault="00CA3A72" w:rsidP="00DD6E44">
      <w:pPr>
        <w:spacing w:after="0" w:line="360" w:lineRule="auto"/>
      </w:pPr>
      <w:r>
        <w:t>Fecha: 07</w:t>
      </w:r>
      <w:r w:rsidR="005356EF">
        <w:t>/11</w:t>
      </w:r>
      <w:r w:rsidR="00DA51D6">
        <w:t>/2025</w:t>
      </w:r>
    </w:p>
    <w:p w:rsidR="00DD6E44" w:rsidRDefault="00DD6E44" w:rsidP="00DD6E44">
      <w:pPr>
        <w:spacing w:after="0" w:line="360" w:lineRule="auto"/>
      </w:pPr>
      <w:r>
        <w:t>Bibliografía actual:</w:t>
      </w:r>
      <w:r w:rsidR="004D1E49">
        <w:t xml:space="preserve"> cuad</w:t>
      </w:r>
      <w:r w:rsidR="009A5ABA">
        <w:t>ernillo de lengua y literatura 5</w:t>
      </w:r>
      <w:r w:rsidR="004D1E49">
        <w:t>º año</w:t>
      </w:r>
    </w:p>
    <w:p w:rsidR="00DD6E44" w:rsidRDefault="00DD6E44" w:rsidP="00DD6E44">
      <w:pPr>
        <w:spacing w:after="0" w:line="360" w:lineRule="auto"/>
      </w:pPr>
      <w:r>
        <w:t xml:space="preserve">Bibliografía a utilizar en dos semanas: </w:t>
      </w:r>
      <w:r w:rsidR="00A55C7F">
        <w:t>---</w:t>
      </w:r>
    </w:p>
    <w:p w:rsidR="005E4303" w:rsidRDefault="00A55C7F" w:rsidP="00DD6E44">
      <w:pPr>
        <w:spacing w:after="0" w:line="360" w:lineRule="auto"/>
      </w:pPr>
      <w:r>
        <w:t>Pá</w:t>
      </w:r>
      <w:r w:rsidR="005E4303">
        <w:t xml:space="preserve">ginas: </w:t>
      </w:r>
      <w:r w:rsidR="00CA3A72">
        <w:t>36 y 83 a 86</w:t>
      </w:r>
    </w:p>
    <w:p w:rsidR="00DA0A32" w:rsidRDefault="005E4303" w:rsidP="009A5ABA">
      <w:pPr>
        <w:jc w:val="center"/>
      </w:pPr>
      <w:r>
        <w:t xml:space="preserve">Trabajo práctico nº </w:t>
      </w:r>
      <w:r w:rsidR="00CA3A72">
        <w:t>58</w:t>
      </w:r>
    </w:p>
    <w:p w:rsidR="00601067" w:rsidRDefault="00601067" w:rsidP="00601067">
      <w:pPr>
        <w:pBdr>
          <w:top w:val="single" w:sz="4" w:space="1" w:color="auto"/>
          <w:left w:val="single" w:sz="4" w:space="4" w:color="auto"/>
          <w:bottom w:val="single" w:sz="4" w:space="1" w:color="auto"/>
          <w:right w:val="single" w:sz="4" w:space="4" w:color="auto"/>
        </w:pBdr>
        <w:shd w:val="clear" w:color="auto" w:fill="FFFF00"/>
        <w:jc w:val="center"/>
        <w:rPr>
          <w:b/>
          <w:highlight w:val="yellow"/>
        </w:rPr>
      </w:pPr>
      <w:r w:rsidRPr="001D2912">
        <w:rPr>
          <w:b/>
          <w:highlight w:val="yellow"/>
        </w:rPr>
        <w:t>¡IMPORTANTE!</w:t>
      </w:r>
    </w:p>
    <w:p w:rsidR="00601067" w:rsidRPr="001D2912" w:rsidRDefault="00601067" w:rsidP="00601067">
      <w:pPr>
        <w:pBdr>
          <w:top w:val="single" w:sz="4" w:space="1" w:color="auto"/>
          <w:left w:val="single" w:sz="4" w:space="4" w:color="auto"/>
          <w:bottom w:val="single" w:sz="4" w:space="1" w:color="auto"/>
          <w:right w:val="single" w:sz="4" w:space="4" w:color="auto"/>
        </w:pBdr>
        <w:shd w:val="clear" w:color="auto" w:fill="FFFF00"/>
        <w:rPr>
          <w:b/>
          <w:highlight w:val="yellow"/>
        </w:rPr>
      </w:pPr>
      <w:r>
        <w:rPr>
          <w:b/>
          <w:highlight w:val="yellow"/>
        </w:rPr>
        <w:t xml:space="preserve">- </w:t>
      </w:r>
      <w:r w:rsidRPr="001D2912">
        <w:rPr>
          <w:b/>
          <w:highlight w:val="yellow"/>
        </w:rPr>
        <w:t>FECHA DE PRESENTACIÓN DE CARPETA</w:t>
      </w:r>
      <w:r>
        <w:rPr>
          <w:b/>
          <w:highlight w:val="yellow"/>
        </w:rPr>
        <w:t xml:space="preserve"> ÚLTIMO DÍA </w:t>
      </w:r>
      <w:r w:rsidRPr="001D2912">
        <w:rPr>
          <w:b/>
          <w:highlight w:val="yellow"/>
        </w:rPr>
        <w:t xml:space="preserve"> VIERNES 14/11/2025</w:t>
      </w:r>
    </w:p>
    <w:p w:rsidR="00601067" w:rsidRPr="001D2912" w:rsidRDefault="00601067" w:rsidP="00601067">
      <w:pPr>
        <w:pBdr>
          <w:top w:val="single" w:sz="4" w:space="1" w:color="auto"/>
          <w:left w:val="single" w:sz="4" w:space="4" w:color="auto"/>
          <w:bottom w:val="single" w:sz="4" w:space="1" w:color="auto"/>
          <w:right w:val="single" w:sz="4" w:space="4" w:color="auto"/>
        </w:pBdr>
        <w:shd w:val="clear" w:color="auto" w:fill="FFFF00"/>
        <w:rPr>
          <w:b/>
        </w:rPr>
      </w:pPr>
      <w:r>
        <w:rPr>
          <w:b/>
          <w:highlight w:val="yellow"/>
        </w:rPr>
        <w:t>-</w:t>
      </w:r>
      <w:r w:rsidRPr="001D2912">
        <w:rPr>
          <w:b/>
          <w:highlight w:val="yellow"/>
        </w:rPr>
        <w:t>SE CONSIDERA CARPETA COMPLETA DEL 3ER TRIMESTRE DEL TP</w:t>
      </w:r>
      <w:r w:rsidRPr="001D2912">
        <w:rPr>
          <w:b/>
        </w:rPr>
        <w:t xml:space="preserve"> </w:t>
      </w:r>
      <w:r>
        <w:rPr>
          <w:b/>
        </w:rPr>
        <w:t>41 EN ADELANTE.</w:t>
      </w:r>
    </w:p>
    <w:p w:rsidR="00CA3A72" w:rsidRPr="00CA3A72" w:rsidRDefault="00CA3A72" w:rsidP="00CA3A72">
      <w:pPr>
        <w:tabs>
          <w:tab w:val="center" w:pos="4252"/>
        </w:tabs>
        <w:jc w:val="center"/>
        <w:rPr>
          <w:rFonts w:ascii="Arial" w:hAnsi="Arial" w:cs="Arial"/>
          <w:b/>
          <w:color w:val="669900"/>
          <w:sz w:val="24"/>
          <w:szCs w:val="24"/>
          <w:u w:val="single"/>
        </w:rPr>
      </w:pPr>
      <w:r w:rsidRPr="00CA3A72">
        <w:rPr>
          <w:rFonts w:ascii="Arial" w:hAnsi="Arial" w:cs="Arial"/>
          <w:b/>
          <w:color w:val="669900"/>
          <w:sz w:val="24"/>
          <w:szCs w:val="24"/>
          <w:u w:val="single"/>
        </w:rPr>
        <w:t>La Narrativa hispanoamericana del siglo  XX</w:t>
      </w:r>
    </w:p>
    <w:p w:rsidR="00CA3A72" w:rsidRPr="00CA3A72" w:rsidRDefault="00CA3A72" w:rsidP="00CA3A72">
      <w:pPr>
        <w:tabs>
          <w:tab w:val="center" w:pos="4252"/>
        </w:tabs>
        <w:ind w:firstLine="737"/>
        <w:jc w:val="both"/>
        <w:rPr>
          <w:rFonts w:ascii="Arial" w:hAnsi="Arial" w:cs="Arial"/>
          <w:sz w:val="24"/>
          <w:szCs w:val="24"/>
        </w:rPr>
      </w:pPr>
      <w:r w:rsidRPr="00CA3A72">
        <w:rPr>
          <w:rFonts w:ascii="Arial" w:hAnsi="Arial" w:cs="Arial"/>
          <w:sz w:val="24"/>
          <w:szCs w:val="24"/>
        </w:rPr>
        <w:t xml:space="preserve">En el siglo xx la narrativa hispanoamericana adquirió prestigios a nivel mundial. Los lectores descubrieron en nuestros escritores, a través de los temas el </w:t>
      </w:r>
      <w:bookmarkStart w:id="0" w:name="_GoBack"/>
      <w:bookmarkEnd w:id="0"/>
      <w:r w:rsidRPr="00CA3A72">
        <w:rPr>
          <w:rFonts w:ascii="Arial" w:hAnsi="Arial" w:cs="Arial"/>
          <w:sz w:val="24"/>
          <w:szCs w:val="24"/>
        </w:rPr>
        <w:t>lenguaje y las técnicas utilizadas, un mundo imaginario que se inscribía en el proceso de transformaciones que experimentaba toda la literatura de occidente. Esto definió la personalidad de nuestra literatura que había sufrido durante siglos la dependencia cultural del modelo europeo. Se produce entonces el “boom” de la novela latinoamericana de mediados del siglo.</w:t>
      </w:r>
    </w:p>
    <w:p w:rsidR="00CA3A72" w:rsidRPr="00CA3A72" w:rsidRDefault="00CA3A72" w:rsidP="00CA3A72">
      <w:pPr>
        <w:tabs>
          <w:tab w:val="center" w:pos="4252"/>
        </w:tabs>
        <w:rPr>
          <w:rFonts w:ascii="Arial" w:hAnsi="Arial" w:cs="Arial"/>
          <w:b/>
          <w:color w:val="669900"/>
          <w:sz w:val="24"/>
          <w:szCs w:val="24"/>
        </w:rPr>
      </w:pPr>
      <w:r w:rsidRPr="00CA3A72">
        <w:rPr>
          <w:rFonts w:ascii="Arial" w:hAnsi="Arial" w:cs="Arial"/>
          <w:b/>
          <w:color w:val="669900"/>
          <w:sz w:val="24"/>
          <w:szCs w:val="24"/>
        </w:rPr>
        <w:t>El texto y su contexto</w:t>
      </w:r>
    </w:p>
    <w:p w:rsidR="00CA3A72" w:rsidRPr="00CA3A72" w:rsidRDefault="00CA3A72" w:rsidP="00CA3A72">
      <w:pPr>
        <w:tabs>
          <w:tab w:val="center" w:pos="4252"/>
        </w:tabs>
        <w:ind w:firstLine="737"/>
        <w:jc w:val="both"/>
        <w:rPr>
          <w:rFonts w:ascii="Arial" w:hAnsi="Arial" w:cs="Arial"/>
          <w:sz w:val="24"/>
          <w:szCs w:val="24"/>
        </w:rPr>
      </w:pPr>
      <w:r w:rsidRPr="00CA3A72">
        <w:rPr>
          <w:rFonts w:ascii="Arial" w:hAnsi="Arial" w:cs="Arial"/>
          <w:sz w:val="24"/>
          <w:szCs w:val="24"/>
        </w:rPr>
        <w:t xml:space="preserve">La Revolución Mexicana fue un hecho clave en la historia de Hispanoamérica. Se inicia a fines de 1910 movilizadas por fuerzas populares y agrarias que desean un cambio en el sistema político, económico y social para favorecer a los desposeídos. Una de las consecuencias fue la reforma agraria, un proceso complejo y prolongado que se desarrolló en tiempos de la guerra civil, pero no logró el bienestar perseguido, ya que los campesinos a los que llegó viven hoy en una pobreza extrema. Los intereses y la ambición personal fueron los únicos que prevalecieron y el ideal revolucionario degeneró en simples luchas por </w:t>
      </w:r>
      <w:r w:rsidRPr="00CA3A72">
        <w:rPr>
          <w:rFonts w:ascii="Arial" w:hAnsi="Arial" w:cs="Arial"/>
          <w:sz w:val="24"/>
          <w:szCs w:val="24"/>
        </w:rPr>
        <w:lastRenderedPageBreak/>
        <w:t>el poder traduciéndose en anarquía, autoritarismo, represión y otras bajas  pasiones.</w:t>
      </w:r>
    </w:p>
    <w:p w:rsidR="00CA3A72" w:rsidRPr="00CA3A72" w:rsidRDefault="00CA3A72" w:rsidP="00CA3A72">
      <w:pPr>
        <w:tabs>
          <w:tab w:val="center" w:pos="4252"/>
        </w:tabs>
        <w:ind w:firstLine="737"/>
        <w:jc w:val="both"/>
        <w:rPr>
          <w:rFonts w:ascii="Arial" w:hAnsi="Arial" w:cs="Arial"/>
          <w:sz w:val="24"/>
          <w:szCs w:val="24"/>
        </w:rPr>
      </w:pPr>
      <w:r w:rsidRPr="00CA3A72">
        <w:rPr>
          <w:rFonts w:ascii="Arial" w:hAnsi="Arial" w:cs="Arial"/>
          <w:sz w:val="24"/>
          <w:szCs w:val="24"/>
        </w:rPr>
        <w:t>Desde antes de la conquista hasta la actualidad, la concentración de la propiedad territorial en pocas manos ha constituido un problema trascendental México. Este país se caracteriza por sus condiciones naturales deficientes para la producción agrícola debidas a la falta de precipitación pluvial, lo que hace azarosos los cultivos sin riego e incluso, en algunas ocasiones, imposible.</w:t>
      </w:r>
    </w:p>
    <w:p w:rsidR="00CA3A72" w:rsidRPr="00CA3A72" w:rsidRDefault="00CA3A72" w:rsidP="00CA3A72">
      <w:pPr>
        <w:tabs>
          <w:tab w:val="center" w:pos="4252"/>
        </w:tabs>
        <w:ind w:firstLine="737"/>
        <w:jc w:val="both"/>
        <w:rPr>
          <w:rFonts w:ascii="Arial" w:hAnsi="Arial" w:cs="Arial"/>
          <w:sz w:val="24"/>
          <w:szCs w:val="24"/>
        </w:rPr>
      </w:pPr>
    </w:p>
    <w:p w:rsidR="00CA3A72" w:rsidRPr="00CA3A72" w:rsidRDefault="00CA3A72" w:rsidP="00CA3A72">
      <w:pPr>
        <w:tabs>
          <w:tab w:val="center" w:pos="4252"/>
        </w:tabs>
        <w:ind w:firstLine="737"/>
        <w:jc w:val="both"/>
        <w:rPr>
          <w:rFonts w:ascii="Arial" w:hAnsi="Arial" w:cs="Arial"/>
          <w:sz w:val="24"/>
          <w:szCs w:val="24"/>
        </w:rPr>
      </w:pPr>
      <w:r w:rsidRPr="00CA3A72">
        <w:rPr>
          <w:rFonts w:ascii="Arial" w:hAnsi="Arial" w:cs="Arial"/>
          <w:sz w:val="24"/>
          <w:szCs w:val="24"/>
          <w:highlight w:val="yellow"/>
        </w:rPr>
        <w:t>LEER EL CUENTO “NOS HAN DADO LA TIERRA”, de Juan Rulfo</w:t>
      </w:r>
    </w:p>
    <w:p w:rsidR="00CA3A72" w:rsidRPr="00CA3A72" w:rsidRDefault="00CA3A72" w:rsidP="00CA3A72">
      <w:pPr>
        <w:tabs>
          <w:tab w:val="center" w:pos="4252"/>
        </w:tabs>
        <w:ind w:firstLine="737"/>
        <w:jc w:val="both"/>
        <w:rPr>
          <w:rFonts w:ascii="Arial" w:hAnsi="Arial" w:cs="Arial"/>
          <w:b/>
          <w:color w:val="FF0000"/>
          <w:sz w:val="24"/>
          <w:szCs w:val="24"/>
        </w:rPr>
      </w:pPr>
      <w:r w:rsidRPr="00CA3A72">
        <w:rPr>
          <w:rFonts w:ascii="Arial" w:hAnsi="Arial" w:cs="Arial"/>
          <w:b/>
          <w:color w:val="FF0000"/>
          <w:sz w:val="24"/>
          <w:szCs w:val="24"/>
        </w:rPr>
        <w:t xml:space="preserve">Actividad </w:t>
      </w:r>
    </w:p>
    <w:p w:rsidR="00CA3A72" w:rsidRPr="00CA3A72" w:rsidRDefault="00CA3A72" w:rsidP="00CA3A72">
      <w:pPr>
        <w:numPr>
          <w:ilvl w:val="0"/>
          <w:numId w:val="49"/>
        </w:numPr>
        <w:tabs>
          <w:tab w:val="center" w:pos="4252"/>
        </w:tabs>
        <w:spacing w:after="160" w:line="259" w:lineRule="auto"/>
        <w:contextualSpacing/>
        <w:jc w:val="both"/>
        <w:rPr>
          <w:rFonts w:ascii="Arial" w:hAnsi="Arial" w:cs="Arial"/>
          <w:sz w:val="24"/>
          <w:szCs w:val="24"/>
        </w:rPr>
      </w:pPr>
      <w:r w:rsidRPr="00CA3A72">
        <w:rPr>
          <w:rFonts w:ascii="Arial" w:hAnsi="Arial" w:cs="Arial"/>
          <w:sz w:val="24"/>
          <w:szCs w:val="24"/>
        </w:rPr>
        <w:t>Leer el cuento “Nos han dado la tierra”, de Juan Rulfo</w:t>
      </w:r>
    </w:p>
    <w:p w:rsidR="00CA3A72" w:rsidRPr="00CA3A72" w:rsidRDefault="00CA3A72" w:rsidP="00CA3A72">
      <w:pPr>
        <w:numPr>
          <w:ilvl w:val="0"/>
          <w:numId w:val="49"/>
        </w:numPr>
        <w:tabs>
          <w:tab w:val="center" w:pos="4252"/>
        </w:tabs>
        <w:spacing w:after="160" w:line="259" w:lineRule="auto"/>
        <w:contextualSpacing/>
        <w:jc w:val="both"/>
        <w:rPr>
          <w:rFonts w:ascii="Arial" w:hAnsi="Arial" w:cs="Arial"/>
          <w:sz w:val="24"/>
          <w:szCs w:val="24"/>
        </w:rPr>
      </w:pPr>
      <w:r w:rsidRPr="00CA3A72">
        <w:rPr>
          <w:rFonts w:ascii="Arial" w:hAnsi="Arial" w:cs="Arial"/>
          <w:sz w:val="24"/>
          <w:szCs w:val="24"/>
        </w:rPr>
        <w:t>¿Qué relación tiene el título del cuento con su argumento?</w:t>
      </w:r>
    </w:p>
    <w:p w:rsidR="00CA3A72" w:rsidRPr="00CA3A72" w:rsidRDefault="00CA3A72" w:rsidP="00CA3A72">
      <w:pPr>
        <w:numPr>
          <w:ilvl w:val="0"/>
          <w:numId w:val="49"/>
        </w:numPr>
        <w:tabs>
          <w:tab w:val="center" w:pos="4252"/>
        </w:tabs>
        <w:spacing w:after="160" w:line="259" w:lineRule="auto"/>
        <w:contextualSpacing/>
        <w:jc w:val="both"/>
        <w:rPr>
          <w:rFonts w:ascii="Arial" w:hAnsi="Arial" w:cs="Arial"/>
          <w:sz w:val="24"/>
          <w:szCs w:val="24"/>
        </w:rPr>
      </w:pPr>
      <w:r w:rsidRPr="00CA3A72">
        <w:rPr>
          <w:rFonts w:ascii="Arial" w:hAnsi="Arial" w:cs="Arial"/>
          <w:sz w:val="24"/>
          <w:szCs w:val="24"/>
        </w:rPr>
        <w:t>¿De qué maneras relacionas el cuento con el “texto y su contexto”?</w:t>
      </w:r>
    </w:p>
    <w:p w:rsidR="00CA3A72" w:rsidRPr="00CA3A72" w:rsidRDefault="00CA3A72" w:rsidP="00CA3A72">
      <w:pPr>
        <w:numPr>
          <w:ilvl w:val="0"/>
          <w:numId w:val="49"/>
        </w:numPr>
        <w:tabs>
          <w:tab w:val="center" w:pos="4252"/>
        </w:tabs>
        <w:spacing w:after="160" w:line="259" w:lineRule="auto"/>
        <w:contextualSpacing/>
        <w:jc w:val="both"/>
        <w:rPr>
          <w:rFonts w:ascii="Arial" w:hAnsi="Arial" w:cs="Arial"/>
          <w:sz w:val="24"/>
          <w:szCs w:val="24"/>
        </w:rPr>
      </w:pPr>
      <w:r w:rsidRPr="00CA3A72">
        <w:rPr>
          <w:rFonts w:ascii="Arial" w:hAnsi="Arial" w:cs="Arial"/>
          <w:sz w:val="24"/>
          <w:szCs w:val="24"/>
        </w:rPr>
        <w:t>¿Cuál es el engaño que se presenta el relato?</w:t>
      </w:r>
    </w:p>
    <w:p w:rsidR="00CA3A72" w:rsidRPr="00CA3A72" w:rsidRDefault="00CA3A72" w:rsidP="00CA3A72">
      <w:pPr>
        <w:numPr>
          <w:ilvl w:val="0"/>
          <w:numId w:val="49"/>
        </w:numPr>
        <w:tabs>
          <w:tab w:val="center" w:pos="4252"/>
        </w:tabs>
        <w:spacing w:after="160" w:line="259" w:lineRule="auto"/>
        <w:contextualSpacing/>
        <w:jc w:val="both"/>
        <w:rPr>
          <w:rFonts w:ascii="Arial" w:hAnsi="Arial" w:cs="Arial"/>
          <w:sz w:val="24"/>
          <w:szCs w:val="24"/>
        </w:rPr>
      </w:pPr>
      <w:r w:rsidRPr="00CA3A72">
        <w:rPr>
          <w:rFonts w:ascii="Arial" w:hAnsi="Arial" w:cs="Arial"/>
          <w:sz w:val="24"/>
          <w:szCs w:val="24"/>
        </w:rPr>
        <w:t xml:space="preserve">¿Qué tono tiene el título? Selecciona: </w:t>
      </w:r>
    </w:p>
    <w:p w:rsidR="00CA3A72" w:rsidRPr="00CA3A72" w:rsidRDefault="00CA3A72" w:rsidP="00CA3A72">
      <w:pPr>
        <w:tabs>
          <w:tab w:val="center" w:pos="4252"/>
        </w:tabs>
        <w:ind w:left="1097"/>
        <w:contextualSpacing/>
        <w:jc w:val="both"/>
        <w:rPr>
          <w:rFonts w:ascii="Arial" w:hAnsi="Arial" w:cs="Arial"/>
          <w:i/>
          <w:sz w:val="24"/>
          <w:szCs w:val="24"/>
        </w:rPr>
      </w:pPr>
      <w:r w:rsidRPr="00CA3A72">
        <w:rPr>
          <w:rFonts w:ascii="Arial" w:hAnsi="Arial" w:cs="Arial"/>
          <w:i/>
          <w:sz w:val="24"/>
          <w:szCs w:val="24"/>
        </w:rPr>
        <w:t>Esperanzador- irónico- alegre</w:t>
      </w:r>
    </w:p>
    <w:p w:rsidR="00CA3A72" w:rsidRPr="00CA3A72" w:rsidRDefault="00CA3A72" w:rsidP="00CA3A72">
      <w:pPr>
        <w:numPr>
          <w:ilvl w:val="0"/>
          <w:numId w:val="49"/>
        </w:numPr>
        <w:tabs>
          <w:tab w:val="center" w:pos="4252"/>
        </w:tabs>
        <w:spacing w:after="160" w:line="259" w:lineRule="auto"/>
        <w:contextualSpacing/>
        <w:jc w:val="both"/>
        <w:rPr>
          <w:rFonts w:ascii="Arial" w:hAnsi="Arial" w:cs="Arial"/>
          <w:sz w:val="24"/>
          <w:szCs w:val="24"/>
        </w:rPr>
      </w:pPr>
      <w:r w:rsidRPr="00CA3A72">
        <w:rPr>
          <w:rFonts w:ascii="Arial" w:hAnsi="Arial" w:cs="Arial"/>
          <w:sz w:val="24"/>
          <w:szCs w:val="24"/>
        </w:rPr>
        <w:t>¿Quiénes son los protagonistas? ¿Por qué se los puede considerar un personaje colectivo? ¿Qué persona gramatical lo manifiesta?</w:t>
      </w:r>
    </w:p>
    <w:p w:rsidR="00CA3A72" w:rsidRPr="00CA3A72" w:rsidRDefault="00CA3A72" w:rsidP="00CA3A72">
      <w:pPr>
        <w:numPr>
          <w:ilvl w:val="0"/>
          <w:numId w:val="49"/>
        </w:numPr>
        <w:tabs>
          <w:tab w:val="center" w:pos="4252"/>
        </w:tabs>
        <w:spacing w:after="160" w:line="259" w:lineRule="auto"/>
        <w:contextualSpacing/>
        <w:jc w:val="both"/>
        <w:rPr>
          <w:rFonts w:ascii="Arial" w:hAnsi="Arial" w:cs="Arial"/>
          <w:sz w:val="24"/>
          <w:szCs w:val="24"/>
        </w:rPr>
      </w:pPr>
      <w:r w:rsidRPr="00CA3A72">
        <w:rPr>
          <w:rFonts w:ascii="Arial" w:hAnsi="Arial" w:cs="Arial"/>
          <w:sz w:val="24"/>
          <w:szCs w:val="24"/>
        </w:rPr>
        <w:t>¿Qué denuncia este cuento?</w:t>
      </w:r>
    </w:p>
    <w:p w:rsidR="00CA3A72" w:rsidRPr="00CA3A72" w:rsidRDefault="00CA3A72" w:rsidP="00CA3A72">
      <w:pPr>
        <w:numPr>
          <w:ilvl w:val="0"/>
          <w:numId w:val="49"/>
        </w:numPr>
        <w:tabs>
          <w:tab w:val="center" w:pos="4252"/>
        </w:tabs>
        <w:spacing w:after="160" w:line="259" w:lineRule="auto"/>
        <w:contextualSpacing/>
        <w:jc w:val="both"/>
        <w:rPr>
          <w:rFonts w:ascii="Arial" w:hAnsi="Arial" w:cs="Arial"/>
          <w:sz w:val="24"/>
          <w:szCs w:val="24"/>
        </w:rPr>
      </w:pPr>
      <w:r w:rsidRPr="00CA3A72">
        <w:rPr>
          <w:rFonts w:ascii="Arial" w:hAnsi="Arial" w:cs="Arial"/>
          <w:sz w:val="24"/>
          <w:szCs w:val="24"/>
        </w:rPr>
        <w:t>¿Cuál es el tema del cuento? Selecciona el que mejor representa:</w:t>
      </w:r>
    </w:p>
    <w:p w:rsidR="00CA3A72" w:rsidRPr="00CA3A72" w:rsidRDefault="00CA3A72" w:rsidP="00CA3A72">
      <w:pPr>
        <w:tabs>
          <w:tab w:val="center" w:pos="4252"/>
        </w:tabs>
        <w:ind w:left="1097"/>
        <w:contextualSpacing/>
        <w:jc w:val="both"/>
        <w:rPr>
          <w:rFonts w:ascii="Arial" w:hAnsi="Arial" w:cs="Arial"/>
          <w:i/>
          <w:sz w:val="24"/>
          <w:szCs w:val="24"/>
        </w:rPr>
      </w:pPr>
      <w:r w:rsidRPr="00CA3A72">
        <w:rPr>
          <w:rFonts w:ascii="Arial" w:hAnsi="Arial" w:cs="Arial"/>
          <w:i/>
          <w:sz w:val="24"/>
          <w:szCs w:val="24"/>
        </w:rPr>
        <w:t xml:space="preserve">La injusticia social por el engaño del poder- la esperanza- la desilusión </w:t>
      </w:r>
    </w:p>
    <w:p w:rsidR="00601067" w:rsidRDefault="00601067" w:rsidP="009A5ABA">
      <w:pPr>
        <w:jc w:val="center"/>
      </w:pPr>
    </w:p>
    <w:sectPr w:rsidR="0060106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35pt;height:9.35pt" o:bullet="t">
        <v:imagedata r:id="rId1" o:title="BD21298_"/>
      </v:shape>
    </w:pict>
  </w:numPicBullet>
  <w:abstractNum w:abstractNumId="0">
    <w:nsid w:val="00381881"/>
    <w:multiLevelType w:val="multilevel"/>
    <w:tmpl w:val="82E275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6E520A"/>
    <w:multiLevelType w:val="hybridMultilevel"/>
    <w:tmpl w:val="3040847A"/>
    <w:lvl w:ilvl="0" w:tplc="AFC0E672">
      <w:start w:val="1"/>
      <w:numFmt w:val="decimal"/>
      <w:lvlText w:val="%1-"/>
      <w:lvlJc w:val="left"/>
      <w:pPr>
        <w:ind w:left="1097" w:hanging="360"/>
      </w:pPr>
      <w:rPr>
        <w:rFonts w:hint="default"/>
      </w:rPr>
    </w:lvl>
    <w:lvl w:ilvl="1" w:tplc="2C0A0019" w:tentative="1">
      <w:start w:val="1"/>
      <w:numFmt w:val="lowerLetter"/>
      <w:lvlText w:val="%2."/>
      <w:lvlJc w:val="left"/>
      <w:pPr>
        <w:ind w:left="1817" w:hanging="360"/>
      </w:pPr>
    </w:lvl>
    <w:lvl w:ilvl="2" w:tplc="2C0A001B" w:tentative="1">
      <w:start w:val="1"/>
      <w:numFmt w:val="lowerRoman"/>
      <w:lvlText w:val="%3."/>
      <w:lvlJc w:val="right"/>
      <w:pPr>
        <w:ind w:left="2537" w:hanging="180"/>
      </w:pPr>
    </w:lvl>
    <w:lvl w:ilvl="3" w:tplc="2C0A000F" w:tentative="1">
      <w:start w:val="1"/>
      <w:numFmt w:val="decimal"/>
      <w:lvlText w:val="%4."/>
      <w:lvlJc w:val="left"/>
      <w:pPr>
        <w:ind w:left="3257" w:hanging="360"/>
      </w:pPr>
    </w:lvl>
    <w:lvl w:ilvl="4" w:tplc="2C0A0019" w:tentative="1">
      <w:start w:val="1"/>
      <w:numFmt w:val="lowerLetter"/>
      <w:lvlText w:val="%5."/>
      <w:lvlJc w:val="left"/>
      <w:pPr>
        <w:ind w:left="3977" w:hanging="360"/>
      </w:pPr>
    </w:lvl>
    <w:lvl w:ilvl="5" w:tplc="2C0A001B" w:tentative="1">
      <w:start w:val="1"/>
      <w:numFmt w:val="lowerRoman"/>
      <w:lvlText w:val="%6."/>
      <w:lvlJc w:val="right"/>
      <w:pPr>
        <w:ind w:left="4697" w:hanging="180"/>
      </w:pPr>
    </w:lvl>
    <w:lvl w:ilvl="6" w:tplc="2C0A000F" w:tentative="1">
      <w:start w:val="1"/>
      <w:numFmt w:val="decimal"/>
      <w:lvlText w:val="%7."/>
      <w:lvlJc w:val="left"/>
      <w:pPr>
        <w:ind w:left="5417" w:hanging="360"/>
      </w:pPr>
    </w:lvl>
    <w:lvl w:ilvl="7" w:tplc="2C0A0019" w:tentative="1">
      <w:start w:val="1"/>
      <w:numFmt w:val="lowerLetter"/>
      <w:lvlText w:val="%8."/>
      <w:lvlJc w:val="left"/>
      <w:pPr>
        <w:ind w:left="6137" w:hanging="360"/>
      </w:pPr>
    </w:lvl>
    <w:lvl w:ilvl="8" w:tplc="2C0A001B" w:tentative="1">
      <w:start w:val="1"/>
      <w:numFmt w:val="lowerRoman"/>
      <w:lvlText w:val="%9."/>
      <w:lvlJc w:val="right"/>
      <w:pPr>
        <w:ind w:left="6857" w:hanging="180"/>
      </w:pPr>
    </w:lvl>
  </w:abstractNum>
  <w:abstractNum w:abstractNumId="2">
    <w:nsid w:val="0BAB55C2"/>
    <w:multiLevelType w:val="multilevel"/>
    <w:tmpl w:val="7548C6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BF01857"/>
    <w:multiLevelType w:val="multilevel"/>
    <w:tmpl w:val="E278C4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DA34566"/>
    <w:multiLevelType w:val="multilevel"/>
    <w:tmpl w:val="3A4CEB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06C4341"/>
    <w:multiLevelType w:val="multilevel"/>
    <w:tmpl w:val="9B883E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10B079A"/>
    <w:multiLevelType w:val="multilevel"/>
    <w:tmpl w:val="8E8887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22D6D38"/>
    <w:multiLevelType w:val="multilevel"/>
    <w:tmpl w:val="96BE90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330560E"/>
    <w:multiLevelType w:val="multilevel"/>
    <w:tmpl w:val="3C829D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45942EF"/>
    <w:multiLevelType w:val="multilevel"/>
    <w:tmpl w:val="1870DF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4E843FE"/>
    <w:multiLevelType w:val="multilevel"/>
    <w:tmpl w:val="36A849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99E697C"/>
    <w:multiLevelType w:val="multilevel"/>
    <w:tmpl w:val="1E74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DCE0C9D"/>
    <w:multiLevelType w:val="multilevel"/>
    <w:tmpl w:val="3744B2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0DC51D0"/>
    <w:multiLevelType w:val="multilevel"/>
    <w:tmpl w:val="D47E6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42C7581"/>
    <w:multiLevelType w:val="multilevel"/>
    <w:tmpl w:val="4AD424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97D5E58"/>
    <w:multiLevelType w:val="multilevel"/>
    <w:tmpl w:val="5C6ABB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D560931"/>
    <w:multiLevelType w:val="multilevel"/>
    <w:tmpl w:val="B74EC2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E291463"/>
    <w:multiLevelType w:val="multilevel"/>
    <w:tmpl w:val="94A638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F272D7E"/>
    <w:multiLevelType w:val="multilevel"/>
    <w:tmpl w:val="09F668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F4F3243"/>
    <w:multiLevelType w:val="multilevel"/>
    <w:tmpl w:val="C31C8A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1233B10"/>
    <w:multiLevelType w:val="multilevel"/>
    <w:tmpl w:val="4EC0AF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49879E2"/>
    <w:multiLevelType w:val="multilevel"/>
    <w:tmpl w:val="38847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4A14CFD"/>
    <w:multiLevelType w:val="hybridMultilevel"/>
    <w:tmpl w:val="774AB49C"/>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23">
    <w:nsid w:val="35344139"/>
    <w:multiLevelType w:val="multilevel"/>
    <w:tmpl w:val="C23297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55C3A15"/>
    <w:multiLevelType w:val="multilevel"/>
    <w:tmpl w:val="C9F66A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35890506"/>
    <w:multiLevelType w:val="multilevel"/>
    <w:tmpl w:val="DA2AFB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36076E00"/>
    <w:multiLevelType w:val="multilevel"/>
    <w:tmpl w:val="A4E0AF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1B448B6"/>
    <w:multiLevelType w:val="multilevel"/>
    <w:tmpl w:val="626070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4234836"/>
    <w:multiLevelType w:val="multilevel"/>
    <w:tmpl w:val="13FE68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6EE53A4"/>
    <w:multiLevelType w:val="multilevel"/>
    <w:tmpl w:val="06F0A7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8F81DCB"/>
    <w:multiLevelType w:val="hybridMultilevel"/>
    <w:tmpl w:val="13D414F4"/>
    <w:lvl w:ilvl="0" w:tplc="D3E20FD0">
      <w:start w:val="1"/>
      <w:numFmt w:val="decimal"/>
      <w:lvlText w:val="%1-"/>
      <w:lvlJc w:val="left"/>
      <w:pPr>
        <w:ind w:left="1040" w:hanging="360"/>
      </w:pPr>
    </w:lvl>
    <w:lvl w:ilvl="1" w:tplc="2C0A0019">
      <w:start w:val="1"/>
      <w:numFmt w:val="lowerLetter"/>
      <w:lvlText w:val="%2."/>
      <w:lvlJc w:val="left"/>
      <w:pPr>
        <w:ind w:left="1760" w:hanging="360"/>
      </w:pPr>
    </w:lvl>
    <w:lvl w:ilvl="2" w:tplc="2C0A001B">
      <w:start w:val="1"/>
      <w:numFmt w:val="lowerRoman"/>
      <w:lvlText w:val="%3."/>
      <w:lvlJc w:val="right"/>
      <w:pPr>
        <w:ind w:left="2480" w:hanging="180"/>
      </w:pPr>
    </w:lvl>
    <w:lvl w:ilvl="3" w:tplc="2C0A000F">
      <w:start w:val="1"/>
      <w:numFmt w:val="decimal"/>
      <w:lvlText w:val="%4."/>
      <w:lvlJc w:val="left"/>
      <w:pPr>
        <w:ind w:left="3200" w:hanging="360"/>
      </w:pPr>
    </w:lvl>
    <w:lvl w:ilvl="4" w:tplc="2C0A0019">
      <w:start w:val="1"/>
      <w:numFmt w:val="lowerLetter"/>
      <w:lvlText w:val="%5."/>
      <w:lvlJc w:val="left"/>
      <w:pPr>
        <w:ind w:left="3920" w:hanging="360"/>
      </w:pPr>
    </w:lvl>
    <w:lvl w:ilvl="5" w:tplc="2C0A001B">
      <w:start w:val="1"/>
      <w:numFmt w:val="lowerRoman"/>
      <w:lvlText w:val="%6."/>
      <w:lvlJc w:val="right"/>
      <w:pPr>
        <w:ind w:left="4640" w:hanging="180"/>
      </w:pPr>
    </w:lvl>
    <w:lvl w:ilvl="6" w:tplc="2C0A000F">
      <w:start w:val="1"/>
      <w:numFmt w:val="decimal"/>
      <w:lvlText w:val="%7."/>
      <w:lvlJc w:val="left"/>
      <w:pPr>
        <w:ind w:left="5360" w:hanging="360"/>
      </w:pPr>
    </w:lvl>
    <w:lvl w:ilvl="7" w:tplc="2C0A0019">
      <w:start w:val="1"/>
      <w:numFmt w:val="lowerLetter"/>
      <w:lvlText w:val="%8."/>
      <w:lvlJc w:val="left"/>
      <w:pPr>
        <w:ind w:left="6080" w:hanging="360"/>
      </w:pPr>
    </w:lvl>
    <w:lvl w:ilvl="8" w:tplc="2C0A001B">
      <w:start w:val="1"/>
      <w:numFmt w:val="lowerRoman"/>
      <w:lvlText w:val="%9."/>
      <w:lvlJc w:val="right"/>
      <w:pPr>
        <w:ind w:left="6800" w:hanging="180"/>
      </w:pPr>
    </w:lvl>
  </w:abstractNum>
  <w:abstractNum w:abstractNumId="31">
    <w:nsid w:val="498C4618"/>
    <w:multiLevelType w:val="multilevel"/>
    <w:tmpl w:val="AE2C74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4C09418C"/>
    <w:multiLevelType w:val="multilevel"/>
    <w:tmpl w:val="B37E74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03C4599"/>
    <w:multiLevelType w:val="multilevel"/>
    <w:tmpl w:val="8BB2B2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30E0CAC"/>
    <w:multiLevelType w:val="multilevel"/>
    <w:tmpl w:val="C90C5E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634539F"/>
    <w:multiLevelType w:val="hybridMultilevel"/>
    <w:tmpl w:val="F1864CF0"/>
    <w:lvl w:ilvl="0" w:tplc="612C46B4">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36">
    <w:nsid w:val="56BA60AE"/>
    <w:multiLevelType w:val="multilevel"/>
    <w:tmpl w:val="64DA84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5B4829B2"/>
    <w:multiLevelType w:val="multilevel"/>
    <w:tmpl w:val="AF58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0E043C0"/>
    <w:multiLevelType w:val="hybridMultilevel"/>
    <w:tmpl w:val="654A3250"/>
    <w:lvl w:ilvl="0" w:tplc="79F07106">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39">
    <w:nsid w:val="612C289D"/>
    <w:multiLevelType w:val="multilevel"/>
    <w:tmpl w:val="B1A80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5215E87"/>
    <w:multiLevelType w:val="multilevel"/>
    <w:tmpl w:val="5BBA43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65A81EC6"/>
    <w:multiLevelType w:val="multilevel"/>
    <w:tmpl w:val="8B6667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66C84A7D"/>
    <w:multiLevelType w:val="multilevel"/>
    <w:tmpl w:val="E110BE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679C1D38"/>
    <w:multiLevelType w:val="multilevel"/>
    <w:tmpl w:val="4A3666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6EED499F"/>
    <w:multiLevelType w:val="multilevel"/>
    <w:tmpl w:val="58A076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3CF1542"/>
    <w:multiLevelType w:val="multilevel"/>
    <w:tmpl w:val="6730FF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7461020A"/>
    <w:multiLevelType w:val="multilevel"/>
    <w:tmpl w:val="BAAC0A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79004F20"/>
    <w:multiLevelType w:val="multilevel"/>
    <w:tmpl w:val="802A60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7"/>
  </w:num>
  <w:num w:numId="2">
    <w:abstractNumId w:val="11"/>
  </w:num>
  <w:num w:numId="3">
    <w:abstractNumId w:val="39"/>
  </w:num>
  <w:num w:numId="4">
    <w:abstractNumId w:val="3"/>
  </w:num>
  <w:num w:numId="5">
    <w:abstractNumId w:val="45"/>
  </w:num>
  <w:num w:numId="6">
    <w:abstractNumId w:val="43"/>
  </w:num>
  <w:num w:numId="7">
    <w:abstractNumId w:val="44"/>
  </w:num>
  <w:num w:numId="8">
    <w:abstractNumId w:val="14"/>
  </w:num>
  <w:num w:numId="9">
    <w:abstractNumId w:val="25"/>
  </w:num>
  <w:num w:numId="10">
    <w:abstractNumId w:val="5"/>
  </w:num>
  <w:num w:numId="11">
    <w:abstractNumId w:val="6"/>
  </w:num>
  <w:num w:numId="12">
    <w:abstractNumId w:val="16"/>
  </w:num>
  <w:num w:numId="13">
    <w:abstractNumId w:val="13"/>
  </w:num>
  <w:num w:numId="14">
    <w:abstractNumId w:val="31"/>
  </w:num>
  <w:num w:numId="15">
    <w:abstractNumId w:val="23"/>
  </w:num>
  <w:num w:numId="16">
    <w:abstractNumId w:val="40"/>
  </w:num>
  <w:num w:numId="17">
    <w:abstractNumId w:val="28"/>
  </w:num>
  <w:num w:numId="18">
    <w:abstractNumId w:val="8"/>
  </w:num>
  <w:num w:numId="19">
    <w:abstractNumId w:val="34"/>
  </w:num>
  <w:num w:numId="20">
    <w:abstractNumId w:val="4"/>
  </w:num>
  <w:num w:numId="21">
    <w:abstractNumId w:val="0"/>
  </w:num>
  <w:num w:numId="22">
    <w:abstractNumId w:val="24"/>
  </w:num>
  <w:num w:numId="23">
    <w:abstractNumId w:val="26"/>
  </w:num>
  <w:num w:numId="24">
    <w:abstractNumId w:val="21"/>
  </w:num>
  <w:num w:numId="25">
    <w:abstractNumId w:val="29"/>
  </w:num>
  <w:num w:numId="26">
    <w:abstractNumId w:val="2"/>
  </w:num>
  <w:num w:numId="27">
    <w:abstractNumId w:val="27"/>
  </w:num>
  <w:num w:numId="28">
    <w:abstractNumId w:val="32"/>
  </w:num>
  <w:num w:numId="29">
    <w:abstractNumId w:val="33"/>
  </w:num>
  <w:num w:numId="30">
    <w:abstractNumId w:val="17"/>
  </w:num>
  <w:num w:numId="31">
    <w:abstractNumId w:val="19"/>
  </w:num>
  <w:num w:numId="32">
    <w:abstractNumId w:val="7"/>
  </w:num>
  <w:num w:numId="33">
    <w:abstractNumId w:val="12"/>
  </w:num>
  <w:num w:numId="34">
    <w:abstractNumId w:val="41"/>
  </w:num>
  <w:num w:numId="35">
    <w:abstractNumId w:val="47"/>
  </w:num>
  <w:num w:numId="36">
    <w:abstractNumId w:val="18"/>
  </w:num>
  <w:num w:numId="37">
    <w:abstractNumId w:val="20"/>
  </w:num>
  <w:num w:numId="38">
    <w:abstractNumId w:val="36"/>
  </w:num>
  <w:num w:numId="39">
    <w:abstractNumId w:val="42"/>
  </w:num>
  <w:num w:numId="40">
    <w:abstractNumId w:val="9"/>
  </w:num>
  <w:num w:numId="41">
    <w:abstractNumId w:val="10"/>
  </w:num>
  <w:num w:numId="42">
    <w:abstractNumId w:val="15"/>
  </w:num>
  <w:num w:numId="43">
    <w:abstractNumId w:val="46"/>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num>
  <w:num w:numId="49">
    <w:abstractNumId w:val="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E8B"/>
    <w:rsid w:val="000716C5"/>
    <w:rsid w:val="001275D8"/>
    <w:rsid w:val="001C387C"/>
    <w:rsid w:val="001D4412"/>
    <w:rsid w:val="00202E73"/>
    <w:rsid w:val="002A7655"/>
    <w:rsid w:val="002B4285"/>
    <w:rsid w:val="002C41AA"/>
    <w:rsid w:val="002F4E05"/>
    <w:rsid w:val="003D593B"/>
    <w:rsid w:val="00452DB3"/>
    <w:rsid w:val="00461A3E"/>
    <w:rsid w:val="004A1C87"/>
    <w:rsid w:val="004D1E49"/>
    <w:rsid w:val="005356EF"/>
    <w:rsid w:val="00575899"/>
    <w:rsid w:val="00597AD6"/>
    <w:rsid w:val="005E4303"/>
    <w:rsid w:val="00601067"/>
    <w:rsid w:val="0060507A"/>
    <w:rsid w:val="00652751"/>
    <w:rsid w:val="006556E1"/>
    <w:rsid w:val="00686998"/>
    <w:rsid w:val="006D6D0D"/>
    <w:rsid w:val="00716DD2"/>
    <w:rsid w:val="007B77FE"/>
    <w:rsid w:val="007C6E8B"/>
    <w:rsid w:val="00816675"/>
    <w:rsid w:val="00913BD7"/>
    <w:rsid w:val="00934384"/>
    <w:rsid w:val="009A5ABA"/>
    <w:rsid w:val="00A55C7F"/>
    <w:rsid w:val="00A6025B"/>
    <w:rsid w:val="00A7689A"/>
    <w:rsid w:val="00A957C0"/>
    <w:rsid w:val="00AF0E62"/>
    <w:rsid w:val="00B43200"/>
    <w:rsid w:val="00CA3A72"/>
    <w:rsid w:val="00D5687A"/>
    <w:rsid w:val="00D7544D"/>
    <w:rsid w:val="00DA0A32"/>
    <w:rsid w:val="00DA51D6"/>
    <w:rsid w:val="00DC17C9"/>
    <w:rsid w:val="00DD6E44"/>
    <w:rsid w:val="00DE1A1A"/>
    <w:rsid w:val="00E16E75"/>
    <w:rsid w:val="00E36CAE"/>
    <w:rsid w:val="00E60F1C"/>
    <w:rsid w:val="00F82F3D"/>
    <w:rsid w:val="00FD368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2A76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FD3686"/>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5">
    <w:name w:val="heading 5"/>
    <w:basedOn w:val="Normal"/>
    <w:next w:val="Normal"/>
    <w:link w:val="Ttulo5Car"/>
    <w:uiPriority w:val="9"/>
    <w:semiHidden/>
    <w:unhideWhenUsed/>
    <w:qFormat/>
    <w:rsid w:val="002A765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16C5"/>
    <w:pPr>
      <w:spacing w:after="160" w:line="259" w:lineRule="auto"/>
      <w:ind w:left="720"/>
      <w:contextualSpacing/>
    </w:pPr>
  </w:style>
  <w:style w:type="paragraph" w:styleId="Encabezado">
    <w:name w:val="header"/>
    <w:basedOn w:val="Normal"/>
    <w:link w:val="EncabezadoCar"/>
    <w:uiPriority w:val="99"/>
    <w:unhideWhenUsed/>
    <w:rsid w:val="007B77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77FE"/>
  </w:style>
  <w:style w:type="character" w:customStyle="1" w:styleId="Ttulo3Car">
    <w:name w:val="Título 3 Car"/>
    <w:basedOn w:val="Fuentedeprrafopredeter"/>
    <w:link w:val="Ttulo3"/>
    <w:uiPriority w:val="9"/>
    <w:rsid w:val="00FD3686"/>
    <w:rPr>
      <w:rFonts w:ascii="Times New Roman" w:eastAsia="Times New Roman" w:hAnsi="Times New Roman" w:cs="Times New Roman"/>
      <w:b/>
      <w:bCs/>
      <w:sz w:val="27"/>
      <w:szCs w:val="27"/>
      <w:lang w:eastAsia="es-AR"/>
    </w:rPr>
  </w:style>
  <w:style w:type="character" w:styleId="Textoennegrita">
    <w:name w:val="Strong"/>
    <w:basedOn w:val="Fuentedeprrafopredeter"/>
    <w:uiPriority w:val="22"/>
    <w:qFormat/>
    <w:rsid w:val="00FD3686"/>
    <w:rPr>
      <w:b/>
      <w:bCs/>
    </w:rPr>
  </w:style>
  <w:style w:type="paragraph" w:customStyle="1" w:styleId="body-big">
    <w:name w:val="body-big"/>
    <w:basedOn w:val="Normal"/>
    <w:rsid w:val="00FD368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2Car">
    <w:name w:val="Título 2 Car"/>
    <w:basedOn w:val="Fuentedeprrafopredeter"/>
    <w:link w:val="Ttulo2"/>
    <w:uiPriority w:val="9"/>
    <w:semiHidden/>
    <w:rsid w:val="002A7655"/>
    <w:rPr>
      <w:rFonts w:asciiTheme="majorHAnsi" w:eastAsiaTheme="majorEastAsia" w:hAnsiTheme="majorHAnsi" w:cstheme="majorBidi"/>
      <w:b/>
      <w:bCs/>
      <w:color w:val="4F81BD" w:themeColor="accent1"/>
      <w:sz w:val="26"/>
      <w:szCs w:val="26"/>
    </w:rPr>
  </w:style>
  <w:style w:type="table" w:styleId="Tablaconcuadrcula">
    <w:name w:val="Table Grid"/>
    <w:basedOn w:val="Tablanormal"/>
    <w:uiPriority w:val="59"/>
    <w:rsid w:val="002A76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semiHidden/>
    <w:rsid w:val="002A7655"/>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2A76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FD3686"/>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5">
    <w:name w:val="heading 5"/>
    <w:basedOn w:val="Normal"/>
    <w:next w:val="Normal"/>
    <w:link w:val="Ttulo5Car"/>
    <w:uiPriority w:val="9"/>
    <w:semiHidden/>
    <w:unhideWhenUsed/>
    <w:qFormat/>
    <w:rsid w:val="002A765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16C5"/>
    <w:pPr>
      <w:spacing w:after="160" w:line="259" w:lineRule="auto"/>
      <w:ind w:left="720"/>
      <w:contextualSpacing/>
    </w:pPr>
  </w:style>
  <w:style w:type="paragraph" w:styleId="Encabezado">
    <w:name w:val="header"/>
    <w:basedOn w:val="Normal"/>
    <w:link w:val="EncabezadoCar"/>
    <w:uiPriority w:val="99"/>
    <w:unhideWhenUsed/>
    <w:rsid w:val="007B77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77FE"/>
  </w:style>
  <w:style w:type="character" w:customStyle="1" w:styleId="Ttulo3Car">
    <w:name w:val="Título 3 Car"/>
    <w:basedOn w:val="Fuentedeprrafopredeter"/>
    <w:link w:val="Ttulo3"/>
    <w:uiPriority w:val="9"/>
    <w:rsid w:val="00FD3686"/>
    <w:rPr>
      <w:rFonts w:ascii="Times New Roman" w:eastAsia="Times New Roman" w:hAnsi="Times New Roman" w:cs="Times New Roman"/>
      <w:b/>
      <w:bCs/>
      <w:sz w:val="27"/>
      <w:szCs w:val="27"/>
      <w:lang w:eastAsia="es-AR"/>
    </w:rPr>
  </w:style>
  <w:style w:type="character" w:styleId="Textoennegrita">
    <w:name w:val="Strong"/>
    <w:basedOn w:val="Fuentedeprrafopredeter"/>
    <w:uiPriority w:val="22"/>
    <w:qFormat/>
    <w:rsid w:val="00FD3686"/>
    <w:rPr>
      <w:b/>
      <w:bCs/>
    </w:rPr>
  </w:style>
  <w:style w:type="paragraph" w:customStyle="1" w:styleId="body-big">
    <w:name w:val="body-big"/>
    <w:basedOn w:val="Normal"/>
    <w:rsid w:val="00FD368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2Car">
    <w:name w:val="Título 2 Car"/>
    <w:basedOn w:val="Fuentedeprrafopredeter"/>
    <w:link w:val="Ttulo2"/>
    <w:uiPriority w:val="9"/>
    <w:semiHidden/>
    <w:rsid w:val="002A7655"/>
    <w:rPr>
      <w:rFonts w:asciiTheme="majorHAnsi" w:eastAsiaTheme="majorEastAsia" w:hAnsiTheme="majorHAnsi" w:cstheme="majorBidi"/>
      <w:b/>
      <w:bCs/>
      <w:color w:val="4F81BD" w:themeColor="accent1"/>
      <w:sz w:val="26"/>
      <w:szCs w:val="26"/>
    </w:rPr>
  </w:style>
  <w:style w:type="table" w:styleId="Tablaconcuadrcula">
    <w:name w:val="Table Grid"/>
    <w:basedOn w:val="Tablanormal"/>
    <w:uiPriority w:val="59"/>
    <w:rsid w:val="002A76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semiHidden/>
    <w:rsid w:val="002A7655"/>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602308">
      <w:bodyDiv w:val="1"/>
      <w:marLeft w:val="0"/>
      <w:marRight w:val="0"/>
      <w:marTop w:val="0"/>
      <w:marBottom w:val="0"/>
      <w:divBdr>
        <w:top w:val="none" w:sz="0" w:space="0" w:color="auto"/>
        <w:left w:val="none" w:sz="0" w:space="0" w:color="auto"/>
        <w:bottom w:val="none" w:sz="0" w:space="0" w:color="auto"/>
        <w:right w:val="none" w:sz="0" w:space="0" w:color="auto"/>
      </w:divBdr>
    </w:div>
    <w:div w:id="589313897">
      <w:bodyDiv w:val="1"/>
      <w:marLeft w:val="0"/>
      <w:marRight w:val="0"/>
      <w:marTop w:val="0"/>
      <w:marBottom w:val="0"/>
      <w:divBdr>
        <w:top w:val="none" w:sz="0" w:space="0" w:color="auto"/>
        <w:left w:val="none" w:sz="0" w:space="0" w:color="auto"/>
        <w:bottom w:val="none" w:sz="0" w:space="0" w:color="auto"/>
        <w:right w:val="none" w:sz="0" w:space="0" w:color="auto"/>
      </w:divBdr>
    </w:div>
    <w:div w:id="980698220">
      <w:bodyDiv w:val="1"/>
      <w:marLeft w:val="0"/>
      <w:marRight w:val="0"/>
      <w:marTop w:val="0"/>
      <w:marBottom w:val="0"/>
      <w:divBdr>
        <w:top w:val="none" w:sz="0" w:space="0" w:color="auto"/>
        <w:left w:val="none" w:sz="0" w:space="0" w:color="auto"/>
        <w:bottom w:val="none" w:sz="0" w:space="0" w:color="auto"/>
        <w:right w:val="none" w:sz="0" w:space="0" w:color="auto"/>
      </w:divBdr>
    </w:div>
    <w:div w:id="1014959243">
      <w:bodyDiv w:val="1"/>
      <w:marLeft w:val="0"/>
      <w:marRight w:val="0"/>
      <w:marTop w:val="0"/>
      <w:marBottom w:val="0"/>
      <w:divBdr>
        <w:top w:val="none" w:sz="0" w:space="0" w:color="auto"/>
        <w:left w:val="none" w:sz="0" w:space="0" w:color="auto"/>
        <w:bottom w:val="none" w:sz="0" w:space="0" w:color="auto"/>
        <w:right w:val="none" w:sz="0" w:space="0" w:color="auto"/>
      </w:divBdr>
    </w:div>
    <w:div w:id="1501579232">
      <w:bodyDiv w:val="1"/>
      <w:marLeft w:val="0"/>
      <w:marRight w:val="0"/>
      <w:marTop w:val="0"/>
      <w:marBottom w:val="0"/>
      <w:divBdr>
        <w:top w:val="none" w:sz="0" w:space="0" w:color="auto"/>
        <w:left w:val="none" w:sz="0" w:space="0" w:color="auto"/>
        <w:bottom w:val="none" w:sz="0" w:space="0" w:color="auto"/>
        <w:right w:val="none" w:sz="0" w:space="0" w:color="auto"/>
      </w:divBdr>
    </w:div>
    <w:div w:id="1601600917">
      <w:bodyDiv w:val="1"/>
      <w:marLeft w:val="0"/>
      <w:marRight w:val="0"/>
      <w:marTop w:val="0"/>
      <w:marBottom w:val="0"/>
      <w:divBdr>
        <w:top w:val="none" w:sz="0" w:space="0" w:color="auto"/>
        <w:left w:val="none" w:sz="0" w:space="0" w:color="auto"/>
        <w:bottom w:val="none" w:sz="0" w:space="0" w:color="auto"/>
        <w:right w:val="none" w:sz="0" w:space="0" w:color="auto"/>
      </w:divBdr>
    </w:div>
    <w:div w:id="1710492068">
      <w:bodyDiv w:val="1"/>
      <w:marLeft w:val="0"/>
      <w:marRight w:val="0"/>
      <w:marTop w:val="0"/>
      <w:marBottom w:val="0"/>
      <w:divBdr>
        <w:top w:val="none" w:sz="0" w:space="0" w:color="auto"/>
        <w:left w:val="none" w:sz="0" w:space="0" w:color="auto"/>
        <w:bottom w:val="none" w:sz="0" w:space="0" w:color="auto"/>
        <w:right w:val="none" w:sz="0" w:space="0" w:color="auto"/>
      </w:divBdr>
    </w:div>
    <w:div w:id="1876580598">
      <w:bodyDiv w:val="1"/>
      <w:marLeft w:val="0"/>
      <w:marRight w:val="0"/>
      <w:marTop w:val="0"/>
      <w:marBottom w:val="0"/>
      <w:divBdr>
        <w:top w:val="none" w:sz="0" w:space="0" w:color="auto"/>
        <w:left w:val="none" w:sz="0" w:space="0" w:color="auto"/>
        <w:bottom w:val="none" w:sz="0" w:space="0" w:color="auto"/>
        <w:right w:val="none" w:sz="0" w:space="0" w:color="auto"/>
      </w:divBdr>
    </w:div>
    <w:div w:id="2003964059">
      <w:bodyDiv w:val="1"/>
      <w:marLeft w:val="0"/>
      <w:marRight w:val="0"/>
      <w:marTop w:val="0"/>
      <w:marBottom w:val="0"/>
      <w:divBdr>
        <w:top w:val="none" w:sz="0" w:space="0" w:color="auto"/>
        <w:left w:val="none" w:sz="0" w:space="0" w:color="auto"/>
        <w:bottom w:val="none" w:sz="0" w:space="0" w:color="auto"/>
        <w:right w:val="none" w:sz="0" w:space="0" w:color="auto"/>
      </w:divBdr>
    </w:div>
    <w:div w:id="2018723664">
      <w:bodyDiv w:val="1"/>
      <w:marLeft w:val="0"/>
      <w:marRight w:val="0"/>
      <w:marTop w:val="0"/>
      <w:marBottom w:val="0"/>
      <w:divBdr>
        <w:top w:val="none" w:sz="0" w:space="0" w:color="auto"/>
        <w:left w:val="none" w:sz="0" w:space="0" w:color="auto"/>
        <w:bottom w:val="none" w:sz="0" w:space="0" w:color="auto"/>
        <w:right w:val="none" w:sz="0" w:space="0" w:color="auto"/>
      </w:divBdr>
    </w:div>
    <w:div w:id="205449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tjuanpabloII.edu.ar" TargetMode="External"/><Relationship Id="rId3" Type="http://schemas.microsoft.com/office/2007/relationships/stylesWithEffects" Target="stylesWithEffects.xml"/><Relationship Id="rId7" Type="http://schemas.openxmlformats.org/officeDocument/2006/relationships/hyperlink" Target="mailto:InstjuanpabloII@arnet.com.a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nstjuanpabloII.edu.ar" TargetMode="External"/><Relationship Id="rId4" Type="http://schemas.openxmlformats.org/officeDocument/2006/relationships/settings" Target="settings.xml"/><Relationship Id="rId9" Type="http://schemas.openxmlformats.org/officeDocument/2006/relationships/hyperlink" Target="mailto:InstjuanpabloII@arnet.com.a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2331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GONZALEZ</dc:creator>
  <cp:lastModifiedBy>VERONICA GONZALEZ</cp:lastModifiedBy>
  <cp:revision>2</cp:revision>
  <dcterms:created xsi:type="dcterms:W3CDTF">2025-11-07T03:12:00Z</dcterms:created>
  <dcterms:modified xsi:type="dcterms:W3CDTF">2025-11-07T03:12:00Z</dcterms:modified>
</cp:coreProperties>
</file>