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6AFF" w14:textId="2114F83C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</w:t>
      </w:r>
      <w:r w:rsidR="00446901">
        <w:rPr>
          <w:sz w:val="24"/>
          <w:szCs w:val="20"/>
        </w:rPr>
        <w:t xml:space="preserve"> -</w:t>
      </w:r>
      <w:r>
        <w:rPr>
          <w:sz w:val="24"/>
          <w:szCs w:val="20"/>
        </w:rPr>
        <w:t xml:space="preserve"> </w:t>
      </w:r>
      <w:r w:rsidR="00446901">
        <w:rPr>
          <w:sz w:val="24"/>
          <w:szCs w:val="20"/>
        </w:rPr>
        <w:t>Repaso</w:t>
      </w:r>
    </w:p>
    <w:p w14:paraId="1B459CAB" w14:textId="0FF2BC2D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 w:rsidR="00234F44">
        <w:rPr>
          <w:sz w:val="24"/>
          <w:szCs w:val="20"/>
        </w:rPr>
        <w:t xml:space="preserve">Marlene Elizabeth Argañaraz Aguirre </w:t>
      </w:r>
    </w:p>
    <w:p w14:paraId="58981267" w14:textId="707B1676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4F44">
        <w:rPr>
          <w:sz w:val="24"/>
          <w:szCs w:val="20"/>
        </w:rPr>
        <w:t>marlene541@hotmail.com</w:t>
      </w:r>
    </w:p>
    <w:p w14:paraId="5D06E1CB" w14:textId="77777777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6C11038F" w14:textId="1783A493" w:rsidR="00DC3785" w:rsidRPr="00A00D5E" w:rsidRDefault="00DC3785" w:rsidP="00DC3785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07/11/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63C2647B" w14:textId="77777777" w:rsidR="00DC3785" w:rsidRDefault="00DC3785" w:rsidP="00DC3785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337DB" wp14:editId="3232C246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A67B5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3395B34D" w14:textId="2E8B6424" w:rsidR="00DC3785" w:rsidRDefault="00DC3785" w:rsidP="00DC3785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>Tema:</w:t>
      </w:r>
      <w:r>
        <w:rPr>
          <w:b/>
          <w:bCs/>
          <w:sz w:val="24"/>
          <w:szCs w:val="24"/>
        </w:rPr>
        <w:t xml:space="preserve"> </w:t>
      </w:r>
      <w:r w:rsidR="006B0139">
        <w:rPr>
          <w:b/>
          <w:bCs/>
          <w:sz w:val="24"/>
          <w:szCs w:val="24"/>
        </w:rPr>
        <w:t>Repaso</w:t>
      </w:r>
    </w:p>
    <w:p w14:paraId="110C6B0A" w14:textId="32A0132E" w:rsidR="00DC3785" w:rsidRPr="004E4F98" w:rsidRDefault="00DC3785" w:rsidP="004E4F98">
      <w:pPr>
        <w:jc w:val="both"/>
        <w:rPr>
          <w:b/>
          <w:bCs/>
          <w:sz w:val="24"/>
          <w:szCs w:val="24"/>
        </w:rPr>
      </w:pPr>
      <w:r w:rsidRPr="004E4F98">
        <w:rPr>
          <w:b/>
          <w:bCs/>
          <w:sz w:val="24"/>
          <w:szCs w:val="24"/>
        </w:rPr>
        <w:t xml:space="preserve">Bibliografía: Historia 4. Periodo de entreguerras. Huellas. Pag </w:t>
      </w:r>
      <w:r w:rsidR="008A33F3" w:rsidRPr="004E4F98">
        <w:rPr>
          <w:b/>
          <w:bCs/>
          <w:sz w:val="24"/>
          <w:szCs w:val="24"/>
        </w:rPr>
        <w:t>60</w:t>
      </w:r>
      <w:r w:rsidRPr="004E4F98">
        <w:rPr>
          <w:b/>
          <w:bCs/>
          <w:sz w:val="24"/>
          <w:szCs w:val="24"/>
        </w:rPr>
        <w:t>-117.</w:t>
      </w:r>
    </w:p>
    <w:p w14:paraId="243759AC" w14:textId="064B62F3" w:rsidR="009C032A" w:rsidRPr="004E4F98" w:rsidRDefault="00DC3785" w:rsidP="003B4DD6">
      <w:pPr>
        <w:jc w:val="center"/>
        <w:rPr>
          <w:b/>
          <w:bCs/>
          <w:sz w:val="24"/>
          <w:szCs w:val="24"/>
          <w:u w:val="single"/>
        </w:rPr>
      </w:pPr>
      <w:r w:rsidRPr="004E4F98">
        <w:rPr>
          <w:b/>
          <w:bCs/>
          <w:sz w:val="24"/>
          <w:szCs w:val="24"/>
          <w:u w:val="single"/>
        </w:rPr>
        <w:t>Trabajo Practico N°5</w:t>
      </w:r>
      <w:r w:rsidR="00890DE4" w:rsidRPr="004E4F98">
        <w:rPr>
          <w:b/>
          <w:bCs/>
          <w:sz w:val="24"/>
          <w:szCs w:val="24"/>
          <w:u w:val="single"/>
        </w:rPr>
        <w:t>2</w:t>
      </w:r>
    </w:p>
    <w:p w14:paraId="7A77E37D" w14:textId="77777777" w:rsidR="009C032A" w:rsidRPr="004E4F98" w:rsidRDefault="009C032A" w:rsidP="004E4F98">
      <w:pPr>
        <w:jc w:val="both"/>
        <w:rPr>
          <w:sz w:val="24"/>
          <w:szCs w:val="24"/>
        </w:rPr>
      </w:pPr>
    </w:p>
    <w:p w14:paraId="07387769" w14:textId="6929DE8B" w:rsidR="00EC341F" w:rsidRPr="004E4F98" w:rsidRDefault="009C032A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Revisi</w:t>
      </w:r>
      <w:r w:rsidRPr="004E4F98">
        <w:rPr>
          <w:rFonts w:hint="eastAsia"/>
          <w:sz w:val="24"/>
          <w:szCs w:val="24"/>
        </w:rPr>
        <w:t>ó</w:t>
      </w:r>
      <w:r w:rsidRPr="004E4F98">
        <w:rPr>
          <w:sz w:val="24"/>
          <w:szCs w:val="24"/>
        </w:rPr>
        <w:t>n y an</w:t>
      </w:r>
      <w:r w:rsidRPr="004E4F98">
        <w:rPr>
          <w:rFonts w:hint="eastAsia"/>
          <w:sz w:val="24"/>
          <w:szCs w:val="24"/>
        </w:rPr>
        <w:t>á</w:t>
      </w:r>
      <w:r w:rsidRPr="004E4F98">
        <w:rPr>
          <w:sz w:val="24"/>
          <w:szCs w:val="24"/>
        </w:rPr>
        <w:t>lisis del trabajo pr</w:t>
      </w:r>
      <w:r w:rsidRPr="004E4F98">
        <w:rPr>
          <w:rFonts w:hint="eastAsia"/>
          <w:sz w:val="24"/>
          <w:szCs w:val="24"/>
        </w:rPr>
        <w:t>á</w:t>
      </w:r>
      <w:r w:rsidRPr="004E4F98">
        <w:rPr>
          <w:sz w:val="24"/>
          <w:szCs w:val="24"/>
        </w:rPr>
        <w:t>ctico N</w:t>
      </w:r>
      <w:r w:rsidRPr="004E4F98">
        <w:rPr>
          <w:rFonts w:hint="eastAsia"/>
          <w:sz w:val="24"/>
          <w:szCs w:val="24"/>
        </w:rPr>
        <w:t>°</w:t>
      </w:r>
      <w:r w:rsidRPr="004E4F98">
        <w:rPr>
          <w:sz w:val="24"/>
          <w:szCs w:val="24"/>
        </w:rPr>
        <w:t>51</w:t>
      </w:r>
      <w:r w:rsidR="00835B15" w:rsidRPr="004E4F98">
        <w:rPr>
          <w:sz w:val="24"/>
          <w:szCs w:val="24"/>
        </w:rPr>
        <w:t>:</w:t>
      </w:r>
    </w:p>
    <w:p w14:paraId="2A3132F5" w14:textId="3AE05F27" w:rsidR="00A6799B" w:rsidRPr="004E4F98" w:rsidRDefault="009C032A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 xml:space="preserve">En esta instancia, trabajaremos </w:t>
      </w:r>
      <w:r w:rsidR="00004EC4" w:rsidRPr="004E4F98">
        <w:rPr>
          <w:sz w:val="24"/>
          <w:szCs w:val="24"/>
        </w:rPr>
        <w:t xml:space="preserve">con el </w:t>
      </w:r>
      <w:r w:rsidRPr="004E4F98">
        <w:rPr>
          <w:sz w:val="24"/>
          <w:szCs w:val="24"/>
        </w:rPr>
        <w:t xml:space="preserve">grupo clase para revisar y </w:t>
      </w:r>
      <w:r w:rsidR="008F111F" w:rsidRPr="004E4F98">
        <w:rPr>
          <w:sz w:val="24"/>
          <w:szCs w:val="24"/>
        </w:rPr>
        <w:t xml:space="preserve">realizar una puesta en común de </w:t>
      </w:r>
      <w:r w:rsidRPr="004E4F98">
        <w:rPr>
          <w:sz w:val="24"/>
          <w:szCs w:val="24"/>
        </w:rPr>
        <w:t>las respuestas</w:t>
      </w:r>
      <w:r w:rsidR="008F111F" w:rsidRPr="004E4F98">
        <w:rPr>
          <w:sz w:val="24"/>
          <w:szCs w:val="24"/>
        </w:rPr>
        <w:t xml:space="preserve"> del TP 51</w:t>
      </w:r>
      <w:r w:rsidR="009E5CA9" w:rsidRPr="004E4F98">
        <w:rPr>
          <w:sz w:val="24"/>
          <w:szCs w:val="24"/>
        </w:rPr>
        <w:t xml:space="preserve">, </w:t>
      </w:r>
      <w:r w:rsidRPr="004E4F98">
        <w:rPr>
          <w:sz w:val="24"/>
          <w:szCs w:val="24"/>
        </w:rPr>
        <w:t xml:space="preserve"> con el objetivo de clarificar</w:t>
      </w:r>
      <w:r w:rsidR="00BF1D34" w:rsidRPr="004E4F98">
        <w:rPr>
          <w:sz w:val="24"/>
          <w:szCs w:val="24"/>
        </w:rPr>
        <w:t xml:space="preserve"> dudas,</w:t>
      </w:r>
      <w:r w:rsidR="00763EBE" w:rsidRPr="004E4F98">
        <w:rPr>
          <w:sz w:val="24"/>
          <w:szCs w:val="24"/>
        </w:rPr>
        <w:t xml:space="preserve"> </w:t>
      </w:r>
      <w:r w:rsidRPr="004E4F98">
        <w:rPr>
          <w:sz w:val="24"/>
          <w:szCs w:val="24"/>
        </w:rPr>
        <w:t xml:space="preserve"> conceptos y consolidar los conocimientos adquiridos en el </w:t>
      </w:r>
      <w:r w:rsidRPr="004E4F98">
        <w:rPr>
          <w:rFonts w:hint="eastAsia"/>
          <w:sz w:val="24"/>
          <w:szCs w:val="24"/>
        </w:rPr>
        <w:t>ú</w:t>
      </w:r>
      <w:r w:rsidRPr="004E4F98">
        <w:rPr>
          <w:sz w:val="24"/>
          <w:szCs w:val="24"/>
        </w:rPr>
        <w:t>ltimo trimestre</w:t>
      </w:r>
      <w:r w:rsidR="00315C1F" w:rsidRPr="004E4F98">
        <w:rPr>
          <w:sz w:val="24"/>
          <w:szCs w:val="24"/>
        </w:rPr>
        <w:t>.</w:t>
      </w:r>
      <w:r w:rsidR="00A157D3" w:rsidRPr="004E4F98">
        <w:rPr>
          <w:sz w:val="24"/>
          <w:szCs w:val="24"/>
        </w:rPr>
        <w:t xml:space="preserve">  E</w:t>
      </w:r>
      <w:r w:rsidR="00A6799B" w:rsidRPr="004E4F98">
        <w:rPr>
          <w:sz w:val="24"/>
          <w:szCs w:val="24"/>
        </w:rPr>
        <w:t>xploraremos distintas técnicas de estudio que pueden ser útiles para mejorar la adquisición de saberes, como:</w:t>
      </w:r>
    </w:p>
    <w:p w14:paraId="3C7CB85F" w14:textId="77777777" w:rsidR="00A6799B" w:rsidRPr="004E4F98" w:rsidRDefault="00A6799B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- Palabras claves</w:t>
      </w:r>
    </w:p>
    <w:p w14:paraId="17B9E669" w14:textId="77777777" w:rsidR="00A6799B" w:rsidRPr="004E4F98" w:rsidRDefault="00A6799B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- Cuadros comparativos</w:t>
      </w:r>
    </w:p>
    <w:p w14:paraId="5D99FDDD" w14:textId="2F564F4D" w:rsidR="00A6799B" w:rsidRPr="004E4F98" w:rsidRDefault="00A6799B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- Caracterización de conceptos</w:t>
      </w:r>
    </w:p>
    <w:p w14:paraId="77ACEF0F" w14:textId="77777777" w:rsidR="00A6799B" w:rsidRPr="004E4F98" w:rsidRDefault="00A6799B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- Mapas conceptuales</w:t>
      </w:r>
    </w:p>
    <w:p w14:paraId="405C023E" w14:textId="77777777" w:rsidR="00A6799B" w:rsidRPr="004E4F98" w:rsidRDefault="00A6799B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- Resúmenes y síntesis</w:t>
      </w:r>
    </w:p>
    <w:p w14:paraId="24CEDEAA" w14:textId="77777777" w:rsidR="00A6799B" w:rsidRPr="004E4F98" w:rsidRDefault="00A6799B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- Análisis de casos</w:t>
      </w:r>
    </w:p>
    <w:p w14:paraId="7D2A0340" w14:textId="179CF285" w:rsidR="003B4DD6" w:rsidRPr="004E4F98" w:rsidRDefault="00A6799B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- Discusión en grupo</w:t>
      </w:r>
    </w:p>
    <w:p w14:paraId="0253377B" w14:textId="1837833C" w:rsidR="00887E1B" w:rsidRPr="004E4F98" w:rsidRDefault="00A6799B" w:rsidP="004E4F98">
      <w:pPr>
        <w:jc w:val="both"/>
        <w:rPr>
          <w:sz w:val="24"/>
          <w:szCs w:val="24"/>
        </w:rPr>
      </w:pPr>
      <w:r w:rsidRPr="004E4F98">
        <w:rPr>
          <w:sz w:val="24"/>
          <w:szCs w:val="24"/>
        </w:rPr>
        <w:t>Estas técnicas pueden ser utilizadas como herramientas para mejorar el estudio y el aprendizaje, y se pueden adaptar a diferentes estilos y necesidades individuales.</w:t>
      </w:r>
      <w:r w:rsidR="00B16F3B" w:rsidRPr="004E4F98">
        <w:rPr>
          <w:sz w:val="24"/>
          <w:szCs w:val="24"/>
        </w:rPr>
        <w:t xml:space="preserve"> </w:t>
      </w:r>
    </w:p>
    <w:p w14:paraId="2F4C84E8" w14:textId="495B57FA" w:rsidR="00DC3785" w:rsidRDefault="00DC3785" w:rsidP="00DC3785">
      <w:pPr>
        <w:pStyle w:val="Prrafodelista"/>
      </w:pPr>
    </w:p>
    <w:p w14:paraId="5CCC6995" w14:textId="77777777" w:rsidR="00DC3785" w:rsidRDefault="00DC3785" w:rsidP="00DC3785">
      <w:pPr>
        <w:pStyle w:val="Prrafodelista"/>
      </w:pPr>
    </w:p>
    <w:sectPr w:rsidR="00DC37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879D" w14:textId="77777777" w:rsidR="00383DE6" w:rsidRDefault="00383DE6" w:rsidP="00DC3785">
      <w:pPr>
        <w:spacing w:after="0" w:line="240" w:lineRule="auto"/>
      </w:pPr>
      <w:r>
        <w:separator/>
      </w:r>
    </w:p>
  </w:endnote>
  <w:endnote w:type="continuationSeparator" w:id="0">
    <w:p w14:paraId="1786FC82" w14:textId="77777777" w:rsidR="00383DE6" w:rsidRDefault="00383DE6" w:rsidP="00DC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0CA3" w14:textId="77777777" w:rsidR="00383DE6" w:rsidRDefault="00383DE6" w:rsidP="00DC3785">
      <w:pPr>
        <w:spacing w:after="0" w:line="240" w:lineRule="auto"/>
      </w:pPr>
      <w:r>
        <w:separator/>
      </w:r>
    </w:p>
  </w:footnote>
  <w:footnote w:type="continuationSeparator" w:id="0">
    <w:p w14:paraId="6871A254" w14:textId="77777777" w:rsidR="00383DE6" w:rsidRDefault="00383DE6" w:rsidP="00DC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81AD" w14:textId="77777777" w:rsidR="00DC3785" w:rsidRPr="00A00D5E" w:rsidRDefault="00DC3785" w:rsidP="00DC3785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285B1D35" wp14:editId="4A7C5405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BD9A363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775DE920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68C55A7F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62DAD4C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515E43C7" w14:textId="77777777" w:rsidR="00DC3785" w:rsidRPr="00A00D5E" w:rsidRDefault="00DC3785" w:rsidP="00DC3785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3254B59" w14:textId="77777777" w:rsidR="00DC3785" w:rsidRDefault="00D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8479F"/>
    <w:multiLevelType w:val="hybridMultilevel"/>
    <w:tmpl w:val="A976BA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17C8B"/>
    <w:multiLevelType w:val="hybridMultilevel"/>
    <w:tmpl w:val="810662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02976">
    <w:abstractNumId w:val="1"/>
  </w:num>
  <w:num w:numId="2" w16cid:durableId="59050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85"/>
    <w:rsid w:val="00004EC4"/>
    <w:rsid w:val="000C3A7F"/>
    <w:rsid w:val="00214706"/>
    <w:rsid w:val="00234F44"/>
    <w:rsid w:val="002C4BB7"/>
    <w:rsid w:val="002F0CE7"/>
    <w:rsid w:val="00315C1F"/>
    <w:rsid w:val="00383DE6"/>
    <w:rsid w:val="003B4DD6"/>
    <w:rsid w:val="004358E6"/>
    <w:rsid w:val="00446901"/>
    <w:rsid w:val="004E4F98"/>
    <w:rsid w:val="00614502"/>
    <w:rsid w:val="00660A1F"/>
    <w:rsid w:val="006B0139"/>
    <w:rsid w:val="00722B0D"/>
    <w:rsid w:val="00757997"/>
    <w:rsid w:val="00763EBE"/>
    <w:rsid w:val="00835B15"/>
    <w:rsid w:val="00887E1B"/>
    <w:rsid w:val="00890DE4"/>
    <w:rsid w:val="008A33F3"/>
    <w:rsid w:val="008F111F"/>
    <w:rsid w:val="009C032A"/>
    <w:rsid w:val="009E35DF"/>
    <w:rsid w:val="009E5CA9"/>
    <w:rsid w:val="00A157D3"/>
    <w:rsid w:val="00A6799B"/>
    <w:rsid w:val="00B16F3B"/>
    <w:rsid w:val="00B345D9"/>
    <w:rsid w:val="00BF1D34"/>
    <w:rsid w:val="00C46221"/>
    <w:rsid w:val="00D33899"/>
    <w:rsid w:val="00DC3785"/>
    <w:rsid w:val="00E55FBF"/>
    <w:rsid w:val="00EC341F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C386"/>
  <w15:chartTrackingRefBased/>
  <w15:docId w15:val="{9D3D23DD-36E4-4676-8716-D8A4A0A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85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3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7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7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7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7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7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7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7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7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7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7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3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7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3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78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37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785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37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7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78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37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C3785"/>
  </w:style>
  <w:style w:type="paragraph" w:styleId="Piedepgina">
    <w:name w:val="footer"/>
    <w:basedOn w:val="Normal"/>
    <w:link w:val="PiedepginaCar"/>
    <w:uiPriority w:val="99"/>
    <w:unhideWhenUsed/>
    <w:rsid w:val="00DC37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3785"/>
  </w:style>
  <w:style w:type="character" w:styleId="Hipervnculo">
    <w:name w:val="Hyperlink"/>
    <w:basedOn w:val="Fuentedeprrafopredeter"/>
    <w:uiPriority w:val="99"/>
    <w:unhideWhenUsed/>
    <w:rsid w:val="00DC3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2025-11-13T22:18:00Z</dcterms:created>
  <dcterms:modified xsi:type="dcterms:W3CDTF">2025-11-13T22:18:00Z</dcterms:modified>
</cp:coreProperties>
</file>