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1994F6E0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434A70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7719A3A7" w:rsidR="004F0092" w:rsidRDefault="00050DE7" w:rsidP="00645FDC">
      <w:pPr>
        <w:jc w:val="center"/>
        <w:divId w:val="286549484"/>
        <w:rPr>
          <w:b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 w:rsidR="00D254B8">
        <w:rPr>
          <w:b/>
          <w:color w:val="000000" w:themeColor="text1"/>
          <w:sz w:val="24"/>
          <w:szCs w:val="20"/>
        </w:rPr>
        <w:t xml:space="preserve"> </w:t>
      </w:r>
      <w:r>
        <w:rPr>
          <w:b/>
          <w:color w:val="000000" w:themeColor="text1"/>
          <w:sz w:val="24"/>
          <w:szCs w:val="20"/>
        </w:rPr>
        <w:t xml:space="preserve">N ° </w:t>
      </w:r>
    </w:p>
    <w:p w14:paraId="39008739" w14:textId="77777777" w:rsidR="006E55AF" w:rsidRDefault="00D12730" w:rsidP="006E55AF">
      <w:pPr>
        <w:jc w:val="center"/>
        <w:rPr>
          <w:bCs/>
          <w:color w:val="000000" w:themeColor="text1"/>
          <w:sz w:val="24"/>
          <w:szCs w:val="24"/>
        </w:rPr>
      </w:pPr>
      <w:r w:rsidRPr="00653787">
        <w:rPr>
          <w:bCs/>
          <w:color w:val="000000" w:themeColor="text1"/>
          <w:sz w:val="24"/>
          <w:szCs w:val="24"/>
          <w:highlight w:val="yellow"/>
        </w:rPr>
        <w:t>Las oraciones bimembres y unimembres</w:t>
      </w:r>
    </w:p>
    <w:p w14:paraId="7E1C0DAF" w14:textId="76410F9A" w:rsidR="00D12730" w:rsidRPr="006E55AF" w:rsidRDefault="00E52E33" w:rsidP="006E55AF">
      <w:pPr>
        <w:jc w:val="center"/>
        <w:rPr>
          <w:bCs/>
          <w:color w:val="000000" w:themeColor="text1"/>
          <w:sz w:val="24"/>
          <w:szCs w:val="24"/>
        </w:rPr>
      </w:pPr>
      <w:r w:rsidRPr="00653787">
        <w:rPr>
          <w:b/>
          <w:color w:val="000000" w:themeColor="text1"/>
          <w:sz w:val="24"/>
          <w:szCs w:val="24"/>
        </w:rPr>
        <w:t xml:space="preserve">Elementos del sujeto </w:t>
      </w:r>
    </w:p>
    <w:p w14:paraId="7929C5E3" w14:textId="77777777" w:rsidR="00356057" w:rsidRDefault="00E52E33" w:rsidP="006E55AF">
      <w:pPr>
        <w:spacing w:after="0"/>
        <w:rPr>
          <w:bCs/>
          <w:color w:val="000000" w:themeColor="text1"/>
          <w:sz w:val="24"/>
          <w:szCs w:val="24"/>
        </w:rPr>
      </w:pPr>
      <w:r w:rsidRPr="003C2D09">
        <w:rPr>
          <w:bCs/>
          <w:color w:val="FF0000"/>
          <w:sz w:val="24"/>
          <w:szCs w:val="24"/>
        </w:rPr>
        <w:t>N</w:t>
      </w:r>
      <w:r>
        <w:rPr>
          <w:bCs/>
          <w:color w:val="000000" w:themeColor="text1"/>
          <w:sz w:val="24"/>
          <w:szCs w:val="24"/>
        </w:rPr>
        <w:t>= núcleo, generalmente son Sustantivos</w:t>
      </w:r>
      <w:r w:rsidR="00A21452">
        <w:rPr>
          <w:bCs/>
          <w:color w:val="000000" w:themeColor="text1"/>
          <w:sz w:val="24"/>
          <w:szCs w:val="24"/>
        </w:rPr>
        <w:t>-&gt; es el sujeto que recibe la acción del verbo</w:t>
      </w:r>
    </w:p>
    <w:p w14:paraId="354BBA01" w14:textId="5B236D6D" w:rsidR="003C2D09" w:rsidRDefault="003C2D09" w:rsidP="006E55AF">
      <w:pPr>
        <w:spacing w:after="0"/>
        <w:rPr>
          <w:bCs/>
          <w:color w:val="000000" w:themeColor="text1"/>
          <w:sz w:val="24"/>
          <w:szCs w:val="24"/>
        </w:rPr>
      </w:pPr>
      <w:r w:rsidRPr="0088299A">
        <w:rPr>
          <w:bCs/>
          <w:color w:val="FF0000"/>
          <w:sz w:val="24"/>
          <w:szCs w:val="24"/>
        </w:rPr>
        <w:t>María</w:t>
      </w:r>
      <w:r>
        <w:rPr>
          <w:bCs/>
          <w:color w:val="000000" w:themeColor="text1"/>
          <w:sz w:val="24"/>
          <w:szCs w:val="24"/>
        </w:rPr>
        <w:t xml:space="preserve"> </w:t>
      </w:r>
      <w:r w:rsidR="0088299A">
        <w:rPr>
          <w:bCs/>
          <w:color w:val="000000" w:themeColor="text1"/>
          <w:sz w:val="24"/>
          <w:szCs w:val="24"/>
        </w:rPr>
        <w:t>es buena</w:t>
      </w:r>
    </w:p>
    <w:p w14:paraId="44E18AC7" w14:textId="51CB9111" w:rsidR="00A21452" w:rsidRDefault="00A21452" w:rsidP="006E55AF">
      <w:pPr>
        <w:spacing w:after="0"/>
        <w:rPr>
          <w:bCs/>
          <w:color w:val="000000" w:themeColor="text1"/>
          <w:sz w:val="24"/>
          <w:szCs w:val="24"/>
        </w:rPr>
      </w:pPr>
      <w:r w:rsidRPr="0088299A">
        <w:rPr>
          <w:bCs/>
          <w:color w:val="4472C4" w:themeColor="accent1"/>
          <w:sz w:val="24"/>
          <w:szCs w:val="24"/>
        </w:rPr>
        <w:t>MD</w:t>
      </w:r>
      <w:r>
        <w:rPr>
          <w:bCs/>
          <w:color w:val="000000" w:themeColor="text1"/>
          <w:sz w:val="24"/>
          <w:szCs w:val="24"/>
        </w:rPr>
        <w:t xml:space="preserve"> = modificador directo, son palabras que acompañan al </w:t>
      </w:r>
      <w:r w:rsidR="00BD69EB">
        <w:rPr>
          <w:bCs/>
          <w:color w:val="000000" w:themeColor="text1"/>
          <w:sz w:val="24"/>
          <w:szCs w:val="24"/>
        </w:rPr>
        <w:t xml:space="preserve">núcleo aportando información sobre él; generalmente está constituido por adjetivos, artículos,  pronombres </w:t>
      </w:r>
    </w:p>
    <w:p w14:paraId="0B064612" w14:textId="4CC210F2" w:rsidR="0088299A" w:rsidRDefault="00C36885" w:rsidP="006E55AF">
      <w:pPr>
        <w:spacing w:after="0"/>
        <w:rPr>
          <w:bCs/>
          <w:color w:val="000000" w:themeColor="text1"/>
          <w:sz w:val="24"/>
          <w:szCs w:val="24"/>
        </w:rPr>
      </w:pPr>
      <w:r w:rsidRPr="00C36885">
        <w:rPr>
          <w:bCs/>
          <w:color w:val="4472C4" w:themeColor="accent1"/>
          <w:sz w:val="24"/>
          <w:szCs w:val="24"/>
        </w:rPr>
        <w:t>Mi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36885">
        <w:rPr>
          <w:bCs/>
          <w:color w:val="4472C4" w:themeColor="accent1"/>
          <w:sz w:val="24"/>
          <w:szCs w:val="24"/>
        </w:rPr>
        <w:t>prima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36885">
        <w:rPr>
          <w:bCs/>
          <w:color w:val="FF0000"/>
          <w:sz w:val="24"/>
          <w:szCs w:val="24"/>
        </w:rPr>
        <w:t>María</w:t>
      </w:r>
      <w:r>
        <w:rPr>
          <w:bCs/>
          <w:color w:val="000000" w:themeColor="text1"/>
          <w:sz w:val="24"/>
          <w:szCs w:val="24"/>
        </w:rPr>
        <w:t xml:space="preserve"> es buena</w:t>
      </w:r>
    </w:p>
    <w:p w14:paraId="6DBEEEB0" w14:textId="6865D087" w:rsidR="002F326B" w:rsidRDefault="002F326B" w:rsidP="006E55AF">
      <w:pPr>
        <w:spacing w:after="0"/>
        <w:rPr>
          <w:bCs/>
          <w:color w:val="000000" w:themeColor="text1"/>
          <w:sz w:val="24"/>
          <w:szCs w:val="24"/>
        </w:rPr>
      </w:pPr>
      <w:r w:rsidRPr="00C36885">
        <w:rPr>
          <w:bCs/>
          <w:color w:val="00B050"/>
          <w:sz w:val="24"/>
          <w:szCs w:val="24"/>
        </w:rPr>
        <w:t>MI</w:t>
      </w:r>
      <w:r>
        <w:rPr>
          <w:bCs/>
          <w:color w:val="000000" w:themeColor="text1"/>
          <w:sz w:val="24"/>
          <w:szCs w:val="24"/>
        </w:rPr>
        <w:t xml:space="preserve">= modificador indirecto, son construcciones </w:t>
      </w:r>
      <w:r w:rsidR="0015358D">
        <w:rPr>
          <w:bCs/>
          <w:color w:val="000000" w:themeColor="text1"/>
          <w:sz w:val="24"/>
          <w:szCs w:val="24"/>
        </w:rPr>
        <w:t xml:space="preserve">que están encabezadas por una preposición </w:t>
      </w:r>
      <w:r w:rsidR="003C2D09">
        <w:rPr>
          <w:bCs/>
          <w:color w:val="000000" w:themeColor="text1"/>
          <w:sz w:val="24"/>
          <w:szCs w:val="24"/>
        </w:rPr>
        <w:t>más un sustantivo</w:t>
      </w:r>
    </w:p>
    <w:p w14:paraId="6D2D4DAD" w14:textId="24EC35F1" w:rsidR="00C36885" w:rsidRDefault="003179D8" w:rsidP="006E55AF">
      <w:pPr>
        <w:spacing w:after="0"/>
        <w:rPr>
          <w:bCs/>
          <w:color w:val="000000" w:themeColor="text1"/>
          <w:sz w:val="24"/>
          <w:szCs w:val="24"/>
        </w:rPr>
      </w:pPr>
      <w:r w:rsidRPr="007E2F2F">
        <w:rPr>
          <w:bCs/>
          <w:color w:val="4472C4" w:themeColor="accent1"/>
          <w:sz w:val="24"/>
          <w:szCs w:val="24"/>
        </w:rPr>
        <w:t>Mi prima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7E2F2F">
        <w:rPr>
          <w:bCs/>
          <w:color w:val="FF0000"/>
          <w:sz w:val="24"/>
          <w:szCs w:val="24"/>
        </w:rPr>
        <w:t>María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7E2F2F">
        <w:rPr>
          <w:bCs/>
          <w:color w:val="00B050"/>
          <w:sz w:val="24"/>
          <w:szCs w:val="24"/>
        </w:rPr>
        <w:t xml:space="preserve">de </w:t>
      </w:r>
      <w:r w:rsidR="007E2F2F" w:rsidRPr="007E2F2F">
        <w:rPr>
          <w:bCs/>
          <w:color w:val="00B050"/>
          <w:sz w:val="24"/>
          <w:szCs w:val="24"/>
        </w:rPr>
        <w:t>Formosa</w:t>
      </w:r>
      <w:r w:rsidR="007E2F2F">
        <w:rPr>
          <w:bCs/>
          <w:color w:val="000000" w:themeColor="text1"/>
          <w:sz w:val="24"/>
          <w:szCs w:val="24"/>
        </w:rPr>
        <w:t xml:space="preserve"> es buena</w:t>
      </w:r>
    </w:p>
    <w:p w14:paraId="0205A027" w14:textId="79A0CE47" w:rsidR="006268F9" w:rsidRDefault="00953B7A" w:rsidP="006E55AF">
      <w:pPr>
        <w:spacing w:after="0"/>
        <w:rPr>
          <w:bCs/>
          <w:color w:val="000000" w:themeColor="text1"/>
          <w:sz w:val="24"/>
          <w:szCs w:val="24"/>
        </w:rPr>
      </w:pPr>
      <w:r w:rsidRPr="002D4C2A">
        <w:rPr>
          <w:bCs/>
          <w:color w:val="7030A0"/>
          <w:sz w:val="24"/>
          <w:szCs w:val="24"/>
        </w:rPr>
        <w:t>AP</w:t>
      </w:r>
      <w:r>
        <w:rPr>
          <w:bCs/>
          <w:color w:val="000000" w:themeColor="text1"/>
          <w:sz w:val="24"/>
          <w:szCs w:val="24"/>
        </w:rPr>
        <w:t>= aposición, es una expresión que amplia información sobre el núcleo del sujeto, se la reconoce porque va siempre entre comas</w:t>
      </w:r>
    </w:p>
    <w:p w14:paraId="5EBA78BA" w14:textId="684271D6" w:rsidR="00953B7A" w:rsidRDefault="00953B7A" w:rsidP="006E55AF">
      <w:pPr>
        <w:spacing w:after="0"/>
        <w:rPr>
          <w:bCs/>
          <w:color w:val="000000" w:themeColor="text1"/>
          <w:sz w:val="24"/>
          <w:szCs w:val="24"/>
        </w:rPr>
      </w:pPr>
      <w:r w:rsidRPr="00953B7A">
        <w:rPr>
          <w:bCs/>
          <w:color w:val="FF0000"/>
          <w:sz w:val="24"/>
          <w:szCs w:val="24"/>
        </w:rPr>
        <w:t>María</w:t>
      </w:r>
      <w:r>
        <w:rPr>
          <w:bCs/>
          <w:color w:val="000000" w:themeColor="text1"/>
          <w:sz w:val="24"/>
          <w:szCs w:val="24"/>
        </w:rPr>
        <w:t xml:space="preserve">, </w:t>
      </w:r>
      <w:r w:rsidRPr="002D4C2A">
        <w:rPr>
          <w:bCs/>
          <w:color w:val="7030A0"/>
          <w:sz w:val="24"/>
          <w:szCs w:val="24"/>
        </w:rPr>
        <w:t>hermosa niña</w:t>
      </w:r>
      <w:r>
        <w:rPr>
          <w:bCs/>
          <w:color w:val="000000" w:themeColor="text1"/>
          <w:sz w:val="24"/>
          <w:szCs w:val="24"/>
        </w:rPr>
        <w:t>, es buena</w:t>
      </w:r>
    </w:p>
    <w:p w14:paraId="30E3A871" w14:textId="7420C3F5" w:rsidR="002D4C2A" w:rsidRDefault="002D4C2A" w:rsidP="006E55AF">
      <w:pPr>
        <w:spacing w:after="0"/>
        <w:rPr>
          <w:bCs/>
          <w:color w:val="000000" w:themeColor="text1"/>
          <w:sz w:val="24"/>
          <w:szCs w:val="24"/>
        </w:rPr>
      </w:pPr>
      <w:r w:rsidRPr="00356057">
        <w:rPr>
          <w:b/>
          <w:color w:val="000000" w:themeColor="text1"/>
          <w:sz w:val="24"/>
          <w:szCs w:val="24"/>
        </w:rPr>
        <w:t>Atención</w:t>
      </w:r>
      <w:r>
        <w:rPr>
          <w:bCs/>
          <w:color w:val="000000" w:themeColor="text1"/>
          <w:sz w:val="24"/>
          <w:szCs w:val="24"/>
        </w:rPr>
        <w:t>: el sujeto se puede localizar en cualquier parte de la oración</w:t>
      </w:r>
      <w:r w:rsidR="00F97B87">
        <w:rPr>
          <w:bCs/>
          <w:color w:val="000000" w:themeColor="text1"/>
          <w:sz w:val="24"/>
          <w:szCs w:val="24"/>
        </w:rPr>
        <w:t>: al comienzo,  en el medio , al final o fuera de la oración (ST)</w:t>
      </w:r>
    </w:p>
    <w:p w14:paraId="7CA62199" w14:textId="77777777" w:rsidR="006E55AF" w:rsidRDefault="006E55AF" w:rsidP="006E55AF">
      <w:pPr>
        <w:spacing w:after="0"/>
        <w:rPr>
          <w:bCs/>
          <w:color w:val="000000" w:themeColor="text1"/>
          <w:sz w:val="24"/>
          <w:szCs w:val="24"/>
        </w:rPr>
      </w:pPr>
    </w:p>
    <w:p w14:paraId="6E83C62A" w14:textId="77777777" w:rsidR="006E55AF" w:rsidRDefault="006E55AF" w:rsidP="006E55AF">
      <w:pPr>
        <w:spacing w:after="0"/>
        <w:rPr>
          <w:bCs/>
          <w:color w:val="000000" w:themeColor="text1"/>
          <w:sz w:val="24"/>
          <w:szCs w:val="24"/>
        </w:rPr>
      </w:pPr>
    </w:p>
    <w:p w14:paraId="17C71664" w14:textId="6EA1C228" w:rsidR="00653787" w:rsidRPr="00356057" w:rsidRDefault="00434A70" w:rsidP="00953B7A">
      <w:pPr>
        <w:rPr>
          <w:b/>
          <w:color w:val="000000" w:themeColor="text1"/>
          <w:sz w:val="24"/>
          <w:szCs w:val="24"/>
        </w:rPr>
      </w:pPr>
      <w:r w:rsidRPr="00356057">
        <w:rPr>
          <w:b/>
          <w:color w:val="000000" w:themeColor="text1"/>
          <w:sz w:val="24"/>
          <w:szCs w:val="24"/>
        </w:rPr>
        <w:t xml:space="preserve">Analizar las siguientes </w:t>
      </w:r>
      <w:r w:rsidR="007E5777" w:rsidRPr="00356057">
        <w:rPr>
          <w:b/>
          <w:color w:val="000000" w:themeColor="text1"/>
          <w:sz w:val="24"/>
          <w:szCs w:val="24"/>
        </w:rPr>
        <w:t xml:space="preserve">oraciones </w:t>
      </w:r>
    </w:p>
    <w:p w14:paraId="550BD4B4" w14:textId="5C9B7C8B" w:rsidR="007E5777" w:rsidRDefault="007E5777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Puck es un duende travieso.</w:t>
      </w:r>
    </w:p>
    <w:p w14:paraId="7EDDB7F7" w14:textId="44EF1519" w:rsidR="007E5777" w:rsidRDefault="00BE34DC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rFonts w:eastAsia="Times New Roman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FD20B66" wp14:editId="35131457">
                <wp:simplePos x="0" y="0"/>
                <wp:positionH relativeFrom="column">
                  <wp:posOffset>3206750</wp:posOffset>
                </wp:positionH>
                <wp:positionV relativeFrom="paragraph">
                  <wp:posOffset>20320</wp:posOffset>
                </wp:positionV>
                <wp:extent cx="3335655" cy="1124585"/>
                <wp:effectExtent l="95250" t="647700" r="93345" b="647065"/>
                <wp:wrapSquare wrapText="bothSides"/>
                <wp:docPr id="170609588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55364">
                          <a:off x="0" y="0"/>
                          <a:ext cx="3335655" cy="112458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B95DA" w14:textId="4545F1CA" w:rsidR="004E0167" w:rsidRPr="000C239F" w:rsidRDefault="004E0167">
                            <w:pPr>
                              <w:rPr>
                                <w:sz w:val="28"/>
                                <w:szCs w:val="28"/>
                                <w:lang w:val="es-US"/>
                              </w:rPr>
                            </w:pPr>
                            <w:r w:rsidRPr="002E190D">
                              <w:rPr>
                                <w:sz w:val="28"/>
                                <w:szCs w:val="28"/>
                                <w:lang w:val="es-US"/>
                              </w:rPr>
                              <w:t>Tercer</w:t>
                            </w:r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trimestre desde TP N° </w:t>
                            </w:r>
                            <w:r w:rsidR="001944D4">
                              <w:rPr>
                                <w:sz w:val="28"/>
                                <w:szCs w:val="28"/>
                                <w:lang w:val="es-US"/>
                              </w:rPr>
                              <w:t>41</w:t>
                            </w:r>
                            <w:r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 </w:t>
                            </w:r>
                            <w:r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>en adelante</w:t>
                            </w:r>
                          </w:p>
                          <w:p w14:paraId="59F06E70" w14:textId="54347565" w:rsidR="004E0167" w:rsidRPr="000C239F" w:rsidRDefault="004E01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Fechas limite para presentar carpeta </w:t>
                            </w:r>
                            <w:r w:rsidR="001944D4">
                              <w:rPr>
                                <w:sz w:val="28"/>
                                <w:szCs w:val="28"/>
                                <w:lang w:val="es-US"/>
                              </w:rPr>
                              <w:t>3</w:t>
                            </w:r>
                            <w:r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 y </w:t>
                            </w:r>
                            <w:r w:rsidR="001944D4">
                              <w:rPr>
                                <w:sz w:val="28"/>
                                <w:szCs w:val="28"/>
                                <w:lang w:val="es-US"/>
                              </w:rPr>
                              <w:t>4</w:t>
                            </w:r>
                            <w:r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 de noviembre.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20B6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2.5pt;margin-top:1.6pt;width:262.65pt;height:88.55pt;rotation:-1577928fd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" fillcolor="#ed7d31 [3205]" strokeweight=".5pt">
                <v:textbox>
                  <w:txbxContent>
                    <w:p w14:paraId="053B95DA" w14:textId="4545F1CA" w:rsidR="004E0167" w:rsidRPr="000C239F" w:rsidRDefault="004E0167">
                      <w:pPr>
                        <w:rPr>
                          <w:sz w:val="28"/>
                          <w:szCs w:val="28"/>
                          <w:lang w:val="es-US"/>
                        </w:rPr>
                      </w:pPr>
                      <w:r w:rsidRPr="002E190D">
                        <w:rPr>
                          <w:sz w:val="28"/>
                          <w:szCs w:val="28"/>
                          <w:lang w:val="es-US"/>
                        </w:rPr>
                        <w:t>Tercer</w:t>
                      </w:r>
                      <w:r>
                        <w:rPr>
                          <w:lang w:val="es-US"/>
                        </w:rPr>
                        <w:t xml:space="preserve"> </w:t>
                      </w:r>
                      <w:r w:rsidRPr="000C239F">
                        <w:rPr>
                          <w:sz w:val="28"/>
                          <w:szCs w:val="28"/>
                          <w:lang w:val="es-US"/>
                        </w:rPr>
                        <w:t xml:space="preserve">trimestre desde TP N° </w:t>
                      </w:r>
                      <w:r w:rsidR="001944D4">
                        <w:rPr>
                          <w:sz w:val="28"/>
                          <w:szCs w:val="28"/>
                          <w:lang w:val="es-US"/>
                        </w:rPr>
                        <w:t>41</w:t>
                      </w:r>
                      <w:r>
                        <w:rPr>
                          <w:sz w:val="28"/>
                          <w:szCs w:val="28"/>
                          <w:lang w:val="es-US"/>
                        </w:rPr>
                        <w:t xml:space="preserve"> </w:t>
                      </w:r>
                      <w:r w:rsidRPr="000C239F">
                        <w:rPr>
                          <w:sz w:val="28"/>
                          <w:szCs w:val="28"/>
                          <w:lang w:val="es-US"/>
                        </w:rPr>
                        <w:t>en adelante</w:t>
                      </w:r>
                    </w:p>
                    <w:p w14:paraId="59F06E70" w14:textId="54347565" w:rsidR="004E0167" w:rsidRPr="000C239F" w:rsidRDefault="004E0167">
                      <w:pPr>
                        <w:rPr>
                          <w:sz w:val="28"/>
                          <w:szCs w:val="28"/>
                        </w:rPr>
                      </w:pPr>
                      <w:r w:rsidRPr="000C239F">
                        <w:rPr>
                          <w:sz w:val="28"/>
                          <w:szCs w:val="28"/>
                          <w:lang w:val="es-US"/>
                        </w:rPr>
                        <w:t xml:space="preserve">Fechas limite para presentar carpeta </w:t>
                      </w:r>
                      <w:r w:rsidR="001944D4">
                        <w:rPr>
                          <w:sz w:val="28"/>
                          <w:szCs w:val="28"/>
                          <w:lang w:val="es-US"/>
                        </w:rPr>
                        <w:t>3</w:t>
                      </w:r>
                      <w:r w:rsidRPr="000C239F">
                        <w:rPr>
                          <w:sz w:val="28"/>
                          <w:szCs w:val="28"/>
                          <w:lang w:val="es-US"/>
                        </w:rPr>
                        <w:t xml:space="preserve"> y </w:t>
                      </w:r>
                      <w:r w:rsidR="001944D4">
                        <w:rPr>
                          <w:sz w:val="28"/>
                          <w:szCs w:val="28"/>
                          <w:lang w:val="es-US"/>
                        </w:rPr>
                        <w:t>4</w:t>
                      </w:r>
                      <w:r w:rsidRPr="000C239F">
                        <w:rPr>
                          <w:sz w:val="28"/>
                          <w:szCs w:val="28"/>
                          <w:lang w:val="es-US"/>
                        </w:rPr>
                        <w:t xml:space="preserve"> de noviembre.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6A97">
        <w:rPr>
          <w:bCs/>
          <w:color w:val="000000" w:themeColor="text1"/>
          <w:sz w:val="24"/>
          <w:szCs w:val="24"/>
        </w:rPr>
        <w:t>Titania y Oberón estaban enamorados.</w:t>
      </w:r>
    </w:p>
    <w:p w14:paraId="42A13031" w14:textId="720A1D0A" w:rsidR="00D44EEC" w:rsidRPr="00D44EEC" w:rsidRDefault="00C26A97" w:rsidP="00D44EEC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La cabeza de </w:t>
      </w:r>
      <w:r w:rsidR="00D44EEC">
        <w:rPr>
          <w:bCs/>
          <w:color w:val="000000" w:themeColor="text1"/>
          <w:sz w:val="24"/>
          <w:szCs w:val="24"/>
        </w:rPr>
        <w:t xml:space="preserve">Bottom era de burro. </w:t>
      </w:r>
    </w:p>
    <w:p w14:paraId="1A885CE5" w14:textId="77802324" w:rsidR="00D44EEC" w:rsidRDefault="00047CD2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Deciden escaparse</w:t>
      </w:r>
    </w:p>
    <w:p w14:paraId="35D22C5B" w14:textId="1770295A" w:rsidR="00047CD2" w:rsidRDefault="00047CD2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La amiga de Hermia sentía celos.</w:t>
      </w:r>
    </w:p>
    <w:p w14:paraId="2CC28609" w14:textId="2901F5B7" w:rsidR="00047CD2" w:rsidRDefault="00D51026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artistas callejeros preparan la obra.</w:t>
      </w:r>
    </w:p>
    <w:p w14:paraId="5EB1D2B0" w14:textId="51ADBEE5" w:rsidR="00D51026" w:rsidRDefault="00180899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Fue un éxito la boda de Teseo.</w:t>
      </w:r>
    </w:p>
    <w:p w14:paraId="22C1A2E9" w14:textId="08784BD6" w:rsidR="00180899" w:rsidRDefault="00180899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enamorados fueron felices.</w:t>
      </w:r>
    </w:p>
    <w:p w14:paraId="0C2ED596" w14:textId="371525BE" w:rsidR="00180899" w:rsidRDefault="005549E3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Resultó un fracaso la obra.</w:t>
      </w:r>
    </w:p>
    <w:p w14:paraId="102E3F25" w14:textId="16D4455F" w:rsidR="005549E3" w:rsidRDefault="005549E3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 pidió que repare su error</w:t>
      </w:r>
    </w:p>
    <w:p w14:paraId="136F6BCF" w14:textId="02A0D89D" w:rsidR="005549E3" w:rsidRDefault="001B569E" w:rsidP="007E5777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Al anochecer</w:t>
      </w:r>
    </w:p>
    <w:p w14:paraId="33ABECED" w14:textId="5B7088E6" w:rsidR="00BE34DC" w:rsidRPr="006E55AF" w:rsidRDefault="001B569E" w:rsidP="006E55AF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sueño de una noche de </w:t>
      </w:r>
      <w:r w:rsidR="006E55AF">
        <w:rPr>
          <w:bCs/>
          <w:color w:val="000000" w:themeColor="text1"/>
          <w:sz w:val="24"/>
          <w:szCs w:val="24"/>
        </w:rPr>
        <w:t>verano.</w:t>
      </w:r>
    </w:p>
    <w:p w14:paraId="42464E5E" w14:textId="77777777" w:rsidR="00BE34DC" w:rsidRPr="00611B47" w:rsidRDefault="00BE34DC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5E1BA038" w14:textId="1FDC4343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02C9D" w14:textId="77777777" w:rsidR="00AF3F92" w:rsidRDefault="00AF3F92" w:rsidP="003C0D6D">
      <w:pPr>
        <w:spacing w:after="0" w:line="240" w:lineRule="auto"/>
      </w:pPr>
      <w:r>
        <w:separator/>
      </w:r>
    </w:p>
  </w:endnote>
  <w:endnote w:type="continuationSeparator" w:id="0">
    <w:p w14:paraId="36B98ECA" w14:textId="77777777" w:rsidR="00AF3F92" w:rsidRDefault="00AF3F92" w:rsidP="003C0D6D">
      <w:pPr>
        <w:spacing w:after="0" w:line="240" w:lineRule="auto"/>
      </w:pPr>
      <w:r>
        <w:continuationSeparator/>
      </w:r>
    </w:p>
  </w:endnote>
  <w:endnote w:type="continuationNotice" w:id="1">
    <w:p w14:paraId="4692AC61" w14:textId="77777777" w:rsidR="00AF3F92" w:rsidRDefault="00AF3F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F8F61" w14:textId="77777777" w:rsidR="00AF3F92" w:rsidRDefault="00AF3F92" w:rsidP="003C0D6D">
      <w:pPr>
        <w:spacing w:after="0" w:line="240" w:lineRule="auto"/>
      </w:pPr>
      <w:r>
        <w:separator/>
      </w:r>
    </w:p>
  </w:footnote>
  <w:footnote w:type="continuationSeparator" w:id="0">
    <w:p w14:paraId="3445AC7B" w14:textId="77777777" w:rsidR="00AF3F92" w:rsidRDefault="00AF3F92" w:rsidP="003C0D6D">
      <w:pPr>
        <w:spacing w:after="0" w:line="240" w:lineRule="auto"/>
      </w:pPr>
      <w:r>
        <w:continuationSeparator/>
      </w:r>
    </w:p>
  </w:footnote>
  <w:footnote w:type="continuationNotice" w:id="1">
    <w:p w14:paraId="68907DD7" w14:textId="77777777" w:rsidR="00AF3F92" w:rsidRDefault="00AF3F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F77"/>
    <w:multiLevelType w:val="hybridMultilevel"/>
    <w:tmpl w:val="714AAED0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FA3994"/>
    <w:multiLevelType w:val="hybridMultilevel"/>
    <w:tmpl w:val="6C0EEA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85578F9"/>
    <w:multiLevelType w:val="hybridMultilevel"/>
    <w:tmpl w:val="EFBED3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04485D"/>
    <w:multiLevelType w:val="hybridMultilevel"/>
    <w:tmpl w:val="6D7002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F21FF"/>
    <w:multiLevelType w:val="hybridMultilevel"/>
    <w:tmpl w:val="CB18E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F28C9"/>
    <w:multiLevelType w:val="hybridMultilevel"/>
    <w:tmpl w:val="AE8CE34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4662672">
    <w:abstractNumId w:val="4"/>
  </w:num>
  <w:num w:numId="2" w16cid:durableId="1952663895">
    <w:abstractNumId w:val="5"/>
  </w:num>
  <w:num w:numId="3" w16cid:durableId="1451045106">
    <w:abstractNumId w:val="9"/>
  </w:num>
  <w:num w:numId="4" w16cid:durableId="1995186189">
    <w:abstractNumId w:val="0"/>
  </w:num>
  <w:num w:numId="5" w16cid:durableId="1581019936">
    <w:abstractNumId w:val="8"/>
  </w:num>
  <w:num w:numId="6" w16cid:durableId="617444000">
    <w:abstractNumId w:val="1"/>
  </w:num>
  <w:num w:numId="7" w16cid:durableId="1207061524">
    <w:abstractNumId w:val="7"/>
  </w:num>
  <w:num w:numId="8" w16cid:durableId="715278254">
    <w:abstractNumId w:val="2"/>
  </w:num>
  <w:num w:numId="9" w16cid:durableId="563372557">
    <w:abstractNumId w:val="6"/>
  </w:num>
  <w:num w:numId="10" w16cid:durableId="123485222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1E8D"/>
    <w:rsid w:val="0004243C"/>
    <w:rsid w:val="00042596"/>
    <w:rsid w:val="000432D3"/>
    <w:rsid w:val="000443C1"/>
    <w:rsid w:val="00044E7A"/>
    <w:rsid w:val="00045625"/>
    <w:rsid w:val="000462D7"/>
    <w:rsid w:val="000466AD"/>
    <w:rsid w:val="00046AAF"/>
    <w:rsid w:val="00047CD2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116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373C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B762A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B50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4E86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58D"/>
    <w:rsid w:val="00153FE8"/>
    <w:rsid w:val="00154276"/>
    <w:rsid w:val="00155406"/>
    <w:rsid w:val="00156660"/>
    <w:rsid w:val="00157066"/>
    <w:rsid w:val="00161C37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899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4D4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1C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85E"/>
    <w:rsid w:val="001B1E8A"/>
    <w:rsid w:val="001B22CF"/>
    <w:rsid w:val="001B235C"/>
    <w:rsid w:val="001B2D7A"/>
    <w:rsid w:val="001B47CC"/>
    <w:rsid w:val="001B4813"/>
    <w:rsid w:val="001B4ABA"/>
    <w:rsid w:val="001B4F2E"/>
    <w:rsid w:val="001B569E"/>
    <w:rsid w:val="001B5B75"/>
    <w:rsid w:val="001B5FDA"/>
    <w:rsid w:val="001B6910"/>
    <w:rsid w:val="001B7141"/>
    <w:rsid w:val="001B75F6"/>
    <w:rsid w:val="001B7723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3646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0FA9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4AF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A7A85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C2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326B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179D8"/>
    <w:rsid w:val="00320BA8"/>
    <w:rsid w:val="00320BF6"/>
    <w:rsid w:val="00321BDA"/>
    <w:rsid w:val="0032269D"/>
    <w:rsid w:val="00322BFE"/>
    <w:rsid w:val="00323192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292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0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47D"/>
    <w:rsid w:val="003B4A94"/>
    <w:rsid w:val="003B5808"/>
    <w:rsid w:val="003B586B"/>
    <w:rsid w:val="003B5AB0"/>
    <w:rsid w:val="003B63F1"/>
    <w:rsid w:val="003B6B56"/>
    <w:rsid w:val="003B70D4"/>
    <w:rsid w:val="003B77E0"/>
    <w:rsid w:val="003B7CCD"/>
    <w:rsid w:val="003B7ED0"/>
    <w:rsid w:val="003C0D6D"/>
    <w:rsid w:val="003C1094"/>
    <w:rsid w:val="003C1B20"/>
    <w:rsid w:val="003C2D09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5B2A"/>
    <w:rsid w:val="003E5C92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4A70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45F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0AE1"/>
    <w:rsid w:val="004D153C"/>
    <w:rsid w:val="004D202A"/>
    <w:rsid w:val="004D2047"/>
    <w:rsid w:val="004D32F9"/>
    <w:rsid w:val="004D33B1"/>
    <w:rsid w:val="004D3B60"/>
    <w:rsid w:val="004D40BA"/>
    <w:rsid w:val="004D43A0"/>
    <w:rsid w:val="004D4FC8"/>
    <w:rsid w:val="004D5197"/>
    <w:rsid w:val="004D5B2D"/>
    <w:rsid w:val="004D5CF0"/>
    <w:rsid w:val="004D629F"/>
    <w:rsid w:val="004D67A1"/>
    <w:rsid w:val="004D67EE"/>
    <w:rsid w:val="004E0167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838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5F10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49E3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883"/>
    <w:rsid w:val="00562B32"/>
    <w:rsid w:val="00563490"/>
    <w:rsid w:val="0056350B"/>
    <w:rsid w:val="005635D6"/>
    <w:rsid w:val="00563921"/>
    <w:rsid w:val="0056481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1E13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5B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1B47"/>
    <w:rsid w:val="00612729"/>
    <w:rsid w:val="006133C7"/>
    <w:rsid w:val="006143A5"/>
    <w:rsid w:val="0061460D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1FFB"/>
    <w:rsid w:val="0065220F"/>
    <w:rsid w:val="00652408"/>
    <w:rsid w:val="00652B85"/>
    <w:rsid w:val="00652E95"/>
    <w:rsid w:val="00653787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2E77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5AEC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5AF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4B48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2EFB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ED8"/>
    <w:rsid w:val="00794F9C"/>
    <w:rsid w:val="007970E0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2F2F"/>
    <w:rsid w:val="007E386A"/>
    <w:rsid w:val="007E3AD5"/>
    <w:rsid w:val="007E3F33"/>
    <w:rsid w:val="007E4071"/>
    <w:rsid w:val="007E430C"/>
    <w:rsid w:val="007E54B0"/>
    <w:rsid w:val="007E5777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101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27DA7"/>
    <w:rsid w:val="00830378"/>
    <w:rsid w:val="00830787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7B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47E1"/>
    <w:rsid w:val="00875703"/>
    <w:rsid w:val="00876A6C"/>
    <w:rsid w:val="00877422"/>
    <w:rsid w:val="00877861"/>
    <w:rsid w:val="008800C8"/>
    <w:rsid w:val="0088299A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520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5BDD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D7922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3B7A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1A5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97F50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D77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93A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1B3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6FD5"/>
    <w:rsid w:val="00A171CB"/>
    <w:rsid w:val="00A178A0"/>
    <w:rsid w:val="00A179D9"/>
    <w:rsid w:val="00A2021D"/>
    <w:rsid w:val="00A204E9"/>
    <w:rsid w:val="00A20BA7"/>
    <w:rsid w:val="00A21452"/>
    <w:rsid w:val="00A226E4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60C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0B5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3F92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AF77C1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738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3A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066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D3A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A7897"/>
    <w:rsid w:val="00BA7F07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A60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9EB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4DC"/>
    <w:rsid w:val="00BE3602"/>
    <w:rsid w:val="00BE3EDE"/>
    <w:rsid w:val="00BE4365"/>
    <w:rsid w:val="00BE4F40"/>
    <w:rsid w:val="00BE50F9"/>
    <w:rsid w:val="00BE615C"/>
    <w:rsid w:val="00BE661D"/>
    <w:rsid w:val="00BE67FF"/>
    <w:rsid w:val="00BE6AB5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5C48"/>
    <w:rsid w:val="00C0703B"/>
    <w:rsid w:val="00C072F9"/>
    <w:rsid w:val="00C074F8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6A97"/>
    <w:rsid w:val="00C27558"/>
    <w:rsid w:val="00C3184A"/>
    <w:rsid w:val="00C32735"/>
    <w:rsid w:val="00C32F29"/>
    <w:rsid w:val="00C33440"/>
    <w:rsid w:val="00C34F77"/>
    <w:rsid w:val="00C35D73"/>
    <w:rsid w:val="00C36885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AE4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D87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098"/>
    <w:rsid w:val="00C934C6"/>
    <w:rsid w:val="00C934F2"/>
    <w:rsid w:val="00C94016"/>
    <w:rsid w:val="00C95952"/>
    <w:rsid w:val="00C97645"/>
    <w:rsid w:val="00C97FCB"/>
    <w:rsid w:val="00CA0361"/>
    <w:rsid w:val="00CA0555"/>
    <w:rsid w:val="00CA1CC9"/>
    <w:rsid w:val="00CA1EFE"/>
    <w:rsid w:val="00CA2594"/>
    <w:rsid w:val="00CA3A6F"/>
    <w:rsid w:val="00CA4879"/>
    <w:rsid w:val="00CA56D3"/>
    <w:rsid w:val="00CA5A88"/>
    <w:rsid w:val="00CA6BAE"/>
    <w:rsid w:val="00CA6D00"/>
    <w:rsid w:val="00CA71E6"/>
    <w:rsid w:val="00CB0165"/>
    <w:rsid w:val="00CB0964"/>
    <w:rsid w:val="00CB15D7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69C6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9E3"/>
    <w:rsid w:val="00D04D47"/>
    <w:rsid w:val="00D10874"/>
    <w:rsid w:val="00D111AD"/>
    <w:rsid w:val="00D1256C"/>
    <w:rsid w:val="00D12730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4B8"/>
    <w:rsid w:val="00D25C54"/>
    <w:rsid w:val="00D25FB9"/>
    <w:rsid w:val="00D27333"/>
    <w:rsid w:val="00D27A9C"/>
    <w:rsid w:val="00D302C8"/>
    <w:rsid w:val="00D3034D"/>
    <w:rsid w:val="00D3180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4EEC"/>
    <w:rsid w:val="00D44F4E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026"/>
    <w:rsid w:val="00D51629"/>
    <w:rsid w:val="00D51640"/>
    <w:rsid w:val="00D51FD7"/>
    <w:rsid w:val="00D5463B"/>
    <w:rsid w:val="00D554D8"/>
    <w:rsid w:val="00D559DB"/>
    <w:rsid w:val="00D571E0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08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135"/>
    <w:rsid w:val="00D96B83"/>
    <w:rsid w:val="00D96CA5"/>
    <w:rsid w:val="00D97125"/>
    <w:rsid w:val="00D97398"/>
    <w:rsid w:val="00D97847"/>
    <w:rsid w:val="00D97EBB"/>
    <w:rsid w:val="00DA1F49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DAD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3E0"/>
    <w:rsid w:val="00E3560A"/>
    <w:rsid w:val="00E35E6E"/>
    <w:rsid w:val="00E35FFC"/>
    <w:rsid w:val="00E36B4F"/>
    <w:rsid w:val="00E379E9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2E33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85E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8F1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27B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683"/>
    <w:rsid w:val="00EA37D1"/>
    <w:rsid w:val="00EA37E2"/>
    <w:rsid w:val="00EA39A7"/>
    <w:rsid w:val="00EA49C8"/>
    <w:rsid w:val="00EA4F1B"/>
    <w:rsid w:val="00EA505A"/>
    <w:rsid w:val="00EA652D"/>
    <w:rsid w:val="00EA6C51"/>
    <w:rsid w:val="00EA764B"/>
    <w:rsid w:val="00EB098E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4860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2E18"/>
    <w:rsid w:val="00EF420B"/>
    <w:rsid w:val="00EF42AC"/>
    <w:rsid w:val="00EF4A07"/>
    <w:rsid w:val="00EF4E00"/>
    <w:rsid w:val="00EF5136"/>
    <w:rsid w:val="00EF678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1015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DC3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1DAE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2563"/>
    <w:rsid w:val="00F8278A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9C3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B87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C38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C7D80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19</cp:revision>
  <cp:lastPrinted>2020-05-28T22:14:00Z</cp:lastPrinted>
  <dcterms:created xsi:type="dcterms:W3CDTF">2025-11-03T21:54:00Z</dcterms:created>
  <dcterms:modified xsi:type="dcterms:W3CDTF">2025-11-03T22:06:00Z</dcterms:modified>
</cp:coreProperties>
</file>