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677E" w14:textId="77777777" w:rsidR="00CF5939" w:rsidRPr="00A00D5E" w:rsidRDefault="00CF5939" w:rsidP="00CF59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19AA08A5" w14:textId="77777777" w:rsidR="00CF5939" w:rsidRPr="00A00D5E" w:rsidRDefault="00CF5939" w:rsidP="00CF59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B1A5A70" w14:textId="77777777" w:rsidR="00CF5939" w:rsidRPr="00A00D5E" w:rsidRDefault="00CF5939" w:rsidP="00CF59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D0C52E1" w14:textId="77777777" w:rsidR="00CF5939" w:rsidRPr="00A00D5E" w:rsidRDefault="00CF5939" w:rsidP="00CF59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4CD4538F" w14:textId="1FB976A6" w:rsidR="00CF5939" w:rsidRPr="00A00D5E" w:rsidRDefault="00CF5939" w:rsidP="00CF5939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1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8967C47" w14:textId="77777777" w:rsidR="00CF5939" w:rsidRDefault="00CF5939" w:rsidP="00CF5939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FE92C" wp14:editId="4E1115C6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7BCB9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102A75C7" w14:textId="79A910F2" w:rsidR="00CF5939" w:rsidRDefault="00CF5939" w:rsidP="00CF5939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La </w:t>
      </w:r>
      <w:r>
        <w:rPr>
          <w:b/>
          <w:bCs/>
        </w:rPr>
        <w:t>igualdad entre las personas</w:t>
      </w:r>
      <w:r>
        <w:rPr>
          <w:b/>
          <w:bCs/>
        </w:rPr>
        <w:t>.</w:t>
      </w:r>
    </w:p>
    <w:p w14:paraId="47F51FCB" w14:textId="1DF4BA23" w:rsidR="00CF5939" w:rsidRDefault="00CF5939" w:rsidP="00CF5939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1</w:t>
      </w:r>
      <w:r>
        <w:rPr>
          <w:b/>
          <w:bCs/>
        </w:rPr>
        <w:t>22</w:t>
      </w:r>
      <w:r>
        <w:rPr>
          <w:b/>
          <w:bCs/>
        </w:rPr>
        <w:t>-12</w:t>
      </w:r>
      <w:r>
        <w:rPr>
          <w:b/>
          <w:bCs/>
        </w:rPr>
        <w:t>3</w:t>
      </w:r>
      <w:r>
        <w:rPr>
          <w:b/>
          <w:bCs/>
        </w:rPr>
        <w:t>.</w:t>
      </w:r>
    </w:p>
    <w:p w14:paraId="21D19A0C" w14:textId="77777777" w:rsidR="00CF5939" w:rsidRPr="00845614" w:rsidRDefault="00CF5939" w:rsidP="00CF5939">
      <w:pPr>
        <w:jc w:val="both"/>
        <w:rPr>
          <w:b/>
          <w:bCs/>
        </w:rPr>
      </w:pPr>
    </w:p>
    <w:p w14:paraId="010F7609" w14:textId="6959BEB2" w:rsidR="00CF5939" w:rsidRDefault="00CF5939" w:rsidP="00CF5939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5</w:t>
      </w:r>
      <w:r>
        <w:rPr>
          <w:b/>
          <w:bCs/>
          <w:u w:val="single"/>
        </w:rPr>
        <w:t>3</w:t>
      </w:r>
    </w:p>
    <w:p w14:paraId="589F2513" w14:textId="11D11A64" w:rsidR="002C4BB7" w:rsidRDefault="002C4BB7"/>
    <w:p w14:paraId="54D87EE5" w14:textId="19705F1D" w:rsidR="00CF5939" w:rsidRDefault="00CF5939" w:rsidP="00CF5939">
      <w:pPr>
        <w:pStyle w:val="Prrafodelista"/>
        <w:numPr>
          <w:ilvl w:val="0"/>
          <w:numId w:val="1"/>
        </w:numPr>
      </w:pPr>
      <w:r>
        <w:t>¿Por qué la eliminación de la discriminación racial es fundamental para lograr la paz entre los pueblos?</w:t>
      </w:r>
    </w:p>
    <w:p w14:paraId="4B60D55C" w14:textId="3FA3E915" w:rsidR="00CF5939" w:rsidRDefault="00CF5939" w:rsidP="00CF5939">
      <w:pPr>
        <w:pStyle w:val="Prrafodelista"/>
        <w:numPr>
          <w:ilvl w:val="0"/>
          <w:numId w:val="1"/>
        </w:numPr>
      </w:pPr>
      <w:r>
        <w:t>¿Qué diferencia existe entre una persona migrante y una persona refugiada, y que dificultades enfrentan en la actualidad?</w:t>
      </w:r>
    </w:p>
    <w:p w14:paraId="21824123" w14:textId="769F9D9F" w:rsidR="00CF5939" w:rsidRDefault="00CF5939" w:rsidP="00CF5939">
      <w:pPr>
        <w:pStyle w:val="Prrafodelista"/>
        <w:numPr>
          <w:ilvl w:val="0"/>
          <w:numId w:val="1"/>
        </w:numPr>
      </w:pPr>
      <w:r>
        <w:t>¿Qué dificultades enfrentan las personas con discapacidad para participar plenamente en la sociedad y que avances se han logrado en las últimas décadas?</w:t>
      </w:r>
    </w:p>
    <w:p w14:paraId="692EB523" w14:textId="7F5BC596" w:rsidR="00CF5939" w:rsidRDefault="00CF5939" w:rsidP="00CF5939">
      <w:pPr>
        <w:pStyle w:val="Prrafodelista"/>
        <w:numPr>
          <w:ilvl w:val="0"/>
          <w:numId w:val="1"/>
        </w:numPr>
      </w:pPr>
      <w:r>
        <w:t>Expliquen las leyes que regulan la relación entre el sida y el trabajo.</w:t>
      </w:r>
    </w:p>
    <w:sectPr w:rsidR="00CF59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C6EB" w14:textId="77777777" w:rsidR="004869AF" w:rsidRDefault="004869AF" w:rsidP="00CF5939">
      <w:pPr>
        <w:spacing w:after="0" w:line="240" w:lineRule="auto"/>
      </w:pPr>
      <w:r>
        <w:separator/>
      </w:r>
    </w:p>
  </w:endnote>
  <w:endnote w:type="continuationSeparator" w:id="0">
    <w:p w14:paraId="0140554A" w14:textId="77777777" w:rsidR="004869AF" w:rsidRDefault="004869AF" w:rsidP="00CF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DFC9" w14:textId="77777777" w:rsidR="004869AF" w:rsidRDefault="004869AF" w:rsidP="00CF5939">
      <w:pPr>
        <w:spacing w:after="0" w:line="240" w:lineRule="auto"/>
      </w:pPr>
      <w:r>
        <w:separator/>
      </w:r>
    </w:p>
  </w:footnote>
  <w:footnote w:type="continuationSeparator" w:id="0">
    <w:p w14:paraId="346D0E61" w14:textId="77777777" w:rsidR="004869AF" w:rsidRDefault="004869AF" w:rsidP="00CF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945C" w14:textId="77777777" w:rsidR="00CF5939" w:rsidRPr="00A00D5E" w:rsidRDefault="00CF5939" w:rsidP="00CF5939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4388955" wp14:editId="57F92FCF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FA25A73" w14:textId="77777777" w:rsidR="00CF5939" w:rsidRPr="00A00D5E" w:rsidRDefault="00CF5939" w:rsidP="00CF59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274BD21" w14:textId="77777777" w:rsidR="00CF5939" w:rsidRPr="00A00D5E" w:rsidRDefault="00CF5939" w:rsidP="00CF59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3885C2D" w14:textId="77777777" w:rsidR="00CF5939" w:rsidRPr="00A00D5E" w:rsidRDefault="00CF5939" w:rsidP="00CF59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3145053D" w14:textId="77777777" w:rsidR="00CF5939" w:rsidRPr="00A00D5E" w:rsidRDefault="00CF5939" w:rsidP="00CF59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3FE6CC4D" w14:textId="77777777" w:rsidR="00CF5939" w:rsidRPr="00A00D5E" w:rsidRDefault="00CF5939" w:rsidP="00CF5939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071DDA2" w14:textId="77777777" w:rsidR="00CF5939" w:rsidRDefault="00CF5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1D2"/>
    <w:multiLevelType w:val="hybridMultilevel"/>
    <w:tmpl w:val="57CCA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6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39"/>
    <w:rsid w:val="002C4BB7"/>
    <w:rsid w:val="002F0CE7"/>
    <w:rsid w:val="004869AF"/>
    <w:rsid w:val="00614502"/>
    <w:rsid w:val="008F35D9"/>
    <w:rsid w:val="00CF5939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E829"/>
  <w15:chartTrackingRefBased/>
  <w15:docId w15:val="{1E2CC646-B887-4936-BB9B-22F3F70D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39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59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59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9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59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9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9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9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5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5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59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9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9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9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9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9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5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59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593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59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5939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59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5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59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59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593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F5939"/>
  </w:style>
  <w:style w:type="paragraph" w:styleId="Piedepgina">
    <w:name w:val="footer"/>
    <w:basedOn w:val="Normal"/>
    <w:link w:val="PiedepginaCar"/>
    <w:uiPriority w:val="99"/>
    <w:unhideWhenUsed/>
    <w:rsid w:val="00CF593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5939"/>
  </w:style>
  <w:style w:type="character" w:styleId="Hipervnculo">
    <w:name w:val="Hyperlink"/>
    <w:basedOn w:val="Fuentedeprrafopredeter"/>
    <w:uiPriority w:val="99"/>
    <w:unhideWhenUsed/>
    <w:rsid w:val="00CF5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2025-10-20T00:38:00Z</dcterms:created>
  <dcterms:modified xsi:type="dcterms:W3CDTF">2025-10-20T00:47:00Z</dcterms:modified>
</cp:coreProperties>
</file>