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7FE" w:rsidRDefault="007B77FE" w:rsidP="007B77FE">
      <w:pPr>
        <w:pStyle w:val="Encabezado"/>
      </w:pPr>
      <w:r>
        <w:rPr>
          <w:noProof/>
          <w:lang w:eastAsia="es-AR"/>
        </w:rPr>
        <w:drawing>
          <wp:anchor distT="0" distB="0" distL="114300" distR="114300" simplePos="0" relativeHeight="251659264" behindDoc="0" locked="0" layoutInCell="1" allowOverlap="1" wp14:anchorId="6207F5C4" wp14:editId="666C3A7D">
            <wp:simplePos x="0" y="0"/>
            <wp:positionH relativeFrom="margin">
              <wp:posOffset>-632460</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60288" behindDoc="0" locked="0" layoutInCell="1" allowOverlap="1" wp14:anchorId="610CC8E4" wp14:editId="4283B9DB">
                <wp:simplePos x="0" y="0"/>
                <wp:positionH relativeFrom="column">
                  <wp:posOffset>542925</wp:posOffset>
                </wp:positionH>
                <wp:positionV relativeFrom="paragraph">
                  <wp:posOffset>7620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rsidR="007B77FE" w:rsidRPr="003C0D6D" w:rsidRDefault="007B77FE" w:rsidP="007B77FE">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7B77FE" w:rsidRPr="003C0D6D" w:rsidRDefault="002943A4"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7" w:history="1">
                              <w:r w:rsidR="007B77FE" w:rsidRPr="003C0D6D">
                                <w:rPr>
                                  <w:rFonts w:ascii="Times New Roman" w:eastAsia="Times New Roman" w:hAnsi="Times New Roman" w:cs="Times New Roman"/>
                                  <w:color w:val="000000"/>
                                  <w:sz w:val="18"/>
                                  <w:szCs w:val="18"/>
                                  <w:u w:val="single"/>
                                  <w:lang w:val="es-ES_tradnl" w:eastAsia="ar-SA"/>
                                </w:rPr>
                                <w:t>InstjuanpabloII@arnet.com.ar</w:t>
                              </w:r>
                            </w:hyperlink>
                          </w:p>
                          <w:p w:rsidR="007B77FE" w:rsidRPr="003C0D6D" w:rsidRDefault="007B77FE" w:rsidP="007B77FE">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7B77FE" w:rsidRPr="003C0D6D" w:rsidRDefault="002943A4"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8" w:history="1">
                              <w:r w:rsidR="007B77FE" w:rsidRPr="003C0D6D">
                                <w:rPr>
                                  <w:rFonts w:ascii="Times New Roman" w:eastAsia="Times New Roman" w:hAnsi="Times New Roman" w:cs="Times New Roman"/>
                                  <w:color w:val="000000"/>
                                  <w:sz w:val="18"/>
                                  <w:szCs w:val="18"/>
                                  <w:u w:val="single"/>
                                  <w:lang w:val="es-ES_tradnl" w:eastAsia="ar-SA"/>
                                </w:rPr>
                                <w:t>www.instjuanpabloII.edu.ar</w:t>
                              </w:r>
                            </w:hyperlink>
                          </w:p>
                          <w:p w:rsidR="007B77FE" w:rsidRDefault="007B77FE" w:rsidP="007B77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42.75pt;margin-top:.6pt;width:134.4pt;height: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" strokecolor="white [3212]">
                <v:textbox>
                  <w:txbxContent>
                    <w:p w:rsidR="007B77FE" w:rsidRPr="003C0D6D" w:rsidRDefault="007B77FE" w:rsidP="007B77FE">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7B77FE" w:rsidRPr="003C0D6D" w:rsidRDefault="002943A4"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9" w:history="1">
                        <w:r w:rsidR="007B77FE" w:rsidRPr="003C0D6D">
                          <w:rPr>
                            <w:rFonts w:ascii="Times New Roman" w:eastAsia="Times New Roman" w:hAnsi="Times New Roman" w:cs="Times New Roman"/>
                            <w:color w:val="000000"/>
                            <w:sz w:val="18"/>
                            <w:szCs w:val="18"/>
                            <w:u w:val="single"/>
                            <w:lang w:val="es-ES_tradnl" w:eastAsia="ar-SA"/>
                          </w:rPr>
                          <w:t>InstjuanpabloII@arnet.com.ar</w:t>
                        </w:r>
                      </w:hyperlink>
                    </w:p>
                    <w:p w:rsidR="007B77FE" w:rsidRPr="003C0D6D" w:rsidRDefault="007B77FE" w:rsidP="007B77FE">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7B77FE" w:rsidRPr="003C0D6D" w:rsidRDefault="002943A4"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10" w:history="1">
                        <w:r w:rsidR="007B77FE" w:rsidRPr="003C0D6D">
                          <w:rPr>
                            <w:rFonts w:ascii="Times New Roman" w:eastAsia="Times New Roman" w:hAnsi="Times New Roman" w:cs="Times New Roman"/>
                            <w:color w:val="000000"/>
                            <w:sz w:val="18"/>
                            <w:szCs w:val="18"/>
                            <w:u w:val="single"/>
                            <w:lang w:val="es-ES_tradnl" w:eastAsia="ar-SA"/>
                          </w:rPr>
                          <w:t>www.instjuanpabloII.edu.ar</w:t>
                        </w:r>
                      </w:hyperlink>
                    </w:p>
                    <w:p w:rsidR="007B77FE" w:rsidRDefault="007B77FE" w:rsidP="007B77FE"/>
                  </w:txbxContent>
                </v:textbox>
                <w10:wrap type="square"/>
              </v:shape>
            </w:pict>
          </mc:Fallback>
        </mc:AlternateContent>
      </w:r>
    </w:p>
    <w:p w:rsidR="007B77FE" w:rsidRDefault="007B77FE" w:rsidP="007B77FE">
      <w:pPr>
        <w:pStyle w:val="Encabezado"/>
      </w:pPr>
    </w:p>
    <w:p w:rsidR="007B77FE" w:rsidRDefault="007B77FE" w:rsidP="007B77FE">
      <w:pPr>
        <w:pStyle w:val="Encabezado"/>
      </w:pPr>
    </w:p>
    <w:p w:rsidR="007B77FE" w:rsidRDefault="007B77FE" w:rsidP="007B77FE">
      <w:pPr>
        <w:pStyle w:val="Encabezado"/>
      </w:pPr>
    </w:p>
    <w:p w:rsidR="007B77FE" w:rsidRDefault="007B77FE"/>
    <w:p w:rsidR="007B77FE" w:rsidRDefault="007B77FE"/>
    <w:p w:rsidR="00AB599A" w:rsidRDefault="007C6E8B" w:rsidP="00DD6E44">
      <w:pPr>
        <w:spacing w:after="0" w:line="360" w:lineRule="auto"/>
        <w:rPr>
          <w:b/>
        </w:rPr>
      </w:pPr>
      <w:r>
        <w:t xml:space="preserve">Materia: </w:t>
      </w:r>
      <w:r>
        <w:rPr>
          <w:b/>
        </w:rPr>
        <w:t>Lengua y literatura</w:t>
      </w:r>
    </w:p>
    <w:p w:rsidR="007C6E8B" w:rsidRDefault="007C6E8B" w:rsidP="00DD6E44">
      <w:pPr>
        <w:spacing w:after="0" w:line="360" w:lineRule="auto"/>
        <w:rPr>
          <w:b/>
        </w:rPr>
      </w:pPr>
      <w:r>
        <w:t xml:space="preserve">Profesora: </w:t>
      </w:r>
      <w:r>
        <w:rPr>
          <w:b/>
        </w:rPr>
        <w:t xml:space="preserve">Verónica Isabel González </w:t>
      </w:r>
    </w:p>
    <w:p w:rsidR="007C6E8B" w:rsidRDefault="007C6E8B" w:rsidP="00DD6E44">
      <w:pPr>
        <w:spacing w:after="0" w:line="360" w:lineRule="auto"/>
      </w:pPr>
      <w:r>
        <w:t xml:space="preserve">Curso: </w:t>
      </w:r>
      <w:r w:rsidR="00DA0A32">
        <w:t>4</w:t>
      </w:r>
      <w:r w:rsidR="00A957C0">
        <w:t>º año</w:t>
      </w:r>
      <w:r w:rsidR="002943A4">
        <w:t xml:space="preserve"> B</w:t>
      </w:r>
    </w:p>
    <w:p w:rsidR="00A957C0" w:rsidRDefault="002943A4" w:rsidP="00DD6E44">
      <w:pPr>
        <w:spacing w:after="0" w:line="360" w:lineRule="auto"/>
      </w:pPr>
      <w:r>
        <w:t>Fecha: 30/09</w:t>
      </w:r>
      <w:r w:rsidR="00DA51D6">
        <w:t>/2025</w:t>
      </w:r>
    </w:p>
    <w:p w:rsidR="00DD6E44" w:rsidRDefault="00DD6E44" w:rsidP="00DD6E44">
      <w:pPr>
        <w:spacing w:after="0" w:line="360" w:lineRule="auto"/>
      </w:pPr>
      <w:r>
        <w:t>Bibliografía actual:</w:t>
      </w:r>
      <w:r w:rsidR="004D1E49">
        <w:t xml:space="preserve"> cuad</w:t>
      </w:r>
      <w:r w:rsidR="00DA0A32">
        <w:t>ernillo de lengua y literatura 4</w:t>
      </w:r>
      <w:r w:rsidR="004D1E49">
        <w:t>º año</w:t>
      </w:r>
    </w:p>
    <w:p w:rsidR="00DD6E44" w:rsidRDefault="00DD6E44" w:rsidP="00DD6E44">
      <w:pPr>
        <w:spacing w:after="0" w:line="360" w:lineRule="auto"/>
      </w:pPr>
      <w:r>
        <w:t xml:space="preserve">Bibliografía a utilizar en dos semanas: </w:t>
      </w:r>
      <w:r w:rsidR="00A55C7F">
        <w:t>---</w:t>
      </w:r>
    </w:p>
    <w:p w:rsidR="005E4303" w:rsidRDefault="00A55C7F" w:rsidP="00DD6E44">
      <w:pPr>
        <w:spacing w:after="0" w:line="360" w:lineRule="auto"/>
      </w:pPr>
      <w:r>
        <w:t>Pá</w:t>
      </w:r>
      <w:r w:rsidR="005E4303">
        <w:t xml:space="preserve">ginas: </w:t>
      </w:r>
      <w:r w:rsidR="002943A4">
        <w:t>46 a 48</w:t>
      </w:r>
      <w:bookmarkStart w:id="0" w:name="_GoBack"/>
      <w:bookmarkEnd w:id="0"/>
    </w:p>
    <w:p w:rsidR="00DA0A32" w:rsidRDefault="005E4303" w:rsidP="002943A4">
      <w:pPr>
        <w:jc w:val="center"/>
      </w:pPr>
      <w:r>
        <w:t xml:space="preserve">Trabajo práctico nº </w:t>
      </w:r>
      <w:r w:rsidR="002943A4">
        <w:t>51</w:t>
      </w:r>
    </w:p>
    <w:p w:rsidR="002943A4" w:rsidRPr="00401F79" w:rsidRDefault="002943A4" w:rsidP="002943A4">
      <w:pPr>
        <w:tabs>
          <w:tab w:val="center" w:pos="4252"/>
        </w:tabs>
        <w:spacing w:after="0" w:line="240" w:lineRule="auto"/>
        <w:ind w:firstLine="709"/>
        <w:jc w:val="both"/>
        <w:rPr>
          <w:rFonts w:ascii="Arial" w:hAnsi="Arial" w:cs="Arial"/>
          <w:color w:val="FF0000"/>
          <w:sz w:val="28"/>
          <w:szCs w:val="28"/>
        </w:rPr>
      </w:pPr>
      <w:r w:rsidRPr="00401F79">
        <w:rPr>
          <w:rFonts w:ascii="Arial" w:hAnsi="Arial" w:cs="Arial"/>
          <w:color w:val="FF0000"/>
          <w:sz w:val="28"/>
          <w:szCs w:val="28"/>
        </w:rPr>
        <w:t xml:space="preserve">Literatura de Tucumán </w:t>
      </w:r>
    </w:p>
    <w:p w:rsidR="002943A4" w:rsidRPr="00401F79" w:rsidRDefault="002943A4" w:rsidP="002943A4">
      <w:pPr>
        <w:tabs>
          <w:tab w:val="center" w:pos="4252"/>
        </w:tabs>
        <w:spacing w:after="0" w:line="240" w:lineRule="auto"/>
        <w:ind w:firstLine="709"/>
        <w:jc w:val="both"/>
        <w:rPr>
          <w:rFonts w:ascii="Arial" w:hAnsi="Arial" w:cs="Arial"/>
          <w:sz w:val="24"/>
          <w:szCs w:val="24"/>
        </w:rPr>
      </w:pPr>
    </w:p>
    <w:p w:rsidR="002943A4" w:rsidRPr="00401F79" w:rsidRDefault="002943A4" w:rsidP="002943A4">
      <w:pPr>
        <w:tabs>
          <w:tab w:val="center" w:pos="4252"/>
        </w:tabs>
        <w:spacing w:after="0" w:line="240" w:lineRule="auto"/>
        <w:ind w:firstLine="709"/>
        <w:jc w:val="both"/>
        <w:rPr>
          <w:rFonts w:ascii="Arial" w:hAnsi="Arial" w:cs="Arial"/>
          <w:sz w:val="24"/>
          <w:szCs w:val="24"/>
        </w:rPr>
      </w:pPr>
      <w:r w:rsidRPr="00401F79">
        <w:rPr>
          <w:rFonts w:ascii="Arial" w:hAnsi="Arial" w:cs="Arial"/>
          <w:sz w:val="24"/>
          <w:szCs w:val="24"/>
        </w:rPr>
        <w:t>Iniciamos este recorrido con la lectura compartida de una historia en la Plaza Independencia del au</w:t>
      </w:r>
      <w:r>
        <w:rPr>
          <w:rFonts w:ascii="Arial" w:hAnsi="Arial" w:cs="Arial"/>
          <w:sz w:val="24"/>
          <w:szCs w:val="24"/>
        </w:rPr>
        <w:t xml:space="preserve">tor tucumano Marcos </w:t>
      </w:r>
      <w:proofErr w:type="spellStart"/>
      <w:r>
        <w:rPr>
          <w:rFonts w:ascii="Arial" w:hAnsi="Arial" w:cs="Arial"/>
          <w:sz w:val="24"/>
          <w:szCs w:val="24"/>
        </w:rPr>
        <w:t>Rosenzvaig</w:t>
      </w:r>
      <w:proofErr w:type="spellEnd"/>
      <w:r>
        <w:rPr>
          <w:rFonts w:ascii="Arial" w:hAnsi="Arial" w:cs="Arial"/>
          <w:sz w:val="24"/>
          <w:szCs w:val="24"/>
        </w:rPr>
        <w:t>.</w:t>
      </w:r>
    </w:p>
    <w:p w:rsidR="002943A4" w:rsidRDefault="002943A4" w:rsidP="002943A4">
      <w:pPr>
        <w:tabs>
          <w:tab w:val="center" w:pos="4252"/>
        </w:tabs>
        <w:spacing w:after="0" w:line="240" w:lineRule="auto"/>
        <w:ind w:firstLine="709"/>
        <w:jc w:val="both"/>
        <w:rPr>
          <w:rFonts w:ascii="Arial" w:hAnsi="Arial" w:cs="Arial"/>
          <w:sz w:val="24"/>
          <w:szCs w:val="24"/>
        </w:rPr>
      </w:pPr>
    </w:p>
    <w:p w:rsidR="002943A4" w:rsidRPr="00401F79" w:rsidRDefault="002943A4" w:rsidP="002943A4">
      <w:pPr>
        <w:tabs>
          <w:tab w:val="center" w:pos="4252"/>
        </w:tabs>
        <w:spacing w:after="0" w:line="240" w:lineRule="auto"/>
        <w:ind w:firstLine="709"/>
        <w:jc w:val="both"/>
        <w:rPr>
          <w:rFonts w:ascii="Arial" w:hAnsi="Arial" w:cs="Arial"/>
          <w:sz w:val="24"/>
          <w:szCs w:val="24"/>
        </w:rPr>
      </w:pPr>
      <w:r w:rsidRPr="00EB73C0">
        <w:rPr>
          <w:rFonts w:ascii="Arial" w:hAnsi="Arial" w:cs="Arial"/>
          <w:sz w:val="24"/>
          <w:szCs w:val="24"/>
          <w:highlight w:val="yellow"/>
        </w:rPr>
        <w:t>Leer el cuento al final del cuadernillo, EN OBRAS LITERARIAS</w:t>
      </w:r>
    </w:p>
    <w:p w:rsidR="002943A4" w:rsidRDefault="002943A4" w:rsidP="002943A4">
      <w:pPr>
        <w:tabs>
          <w:tab w:val="center" w:pos="4252"/>
        </w:tabs>
        <w:spacing w:after="0" w:line="240" w:lineRule="auto"/>
        <w:ind w:firstLine="709"/>
        <w:jc w:val="both"/>
        <w:rPr>
          <w:rFonts w:ascii="Arial" w:hAnsi="Arial" w:cs="Arial"/>
          <w:sz w:val="28"/>
          <w:szCs w:val="28"/>
        </w:rPr>
      </w:pPr>
    </w:p>
    <w:p w:rsidR="002943A4" w:rsidRDefault="002943A4" w:rsidP="002943A4">
      <w:pPr>
        <w:pStyle w:val="Prrafodelista"/>
        <w:numPr>
          <w:ilvl w:val="0"/>
          <w:numId w:val="44"/>
        </w:numPr>
        <w:tabs>
          <w:tab w:val="center" w:pos="4252"/>
        </w:tabs>
        <w:spacing w:after="0" w:line="240" w:lineRule="auto"/>
        <w:jc w:val="both"/>
        <w:rPr>
          <w:rFonts w:ascii="Arial" w:hAnsi="Arial" w:cs="Arial"/>
          <w:sz w:val="28"/>
          <w:szCs w:val="28"/>
        </w:rPr>
      </w:pPr>
      <w:r>
        <w:rPr>
          <w:rFonts w:ascii="Arial" w:hAnsi="Arial" w:cs="Arial"/>
          <w:sz w:val="28"/>
          <w:szCs w:val="28"/>
        </w:rPr>
        <w:t>Actividad</w:t>
      </w:r>
    </w:p>
    <w:p w:rsidR="002943A4" w:rsidRPr="00401F79" w:rsidRDefault="002943A4" w:rsidP="002943A4">
      <w:pPr>
        <w:pStyle w:val="Prrafodelista"/>
        <w:tabs>
          <w:tab w:val="center" w:pos="4252"/>
        </w:tabs>
        <w:spacing w:after="0" w:line="240" w:lineRule="auto"/>
        <w:ind w:left="1429"/>
        <w:jc w:val="both"/>
        <w:rPr>
          <w:rFonts w:ascii="Arial" w:hAnsi="Arial" w:cs="Arial"/>
          <w:color w:val="FF0000"/>
          <w:sz w:val="28"/>
          <w:szCs w:val="28"/>
        </w:rPr>
      </w:pPr>
      <w:r w:rsidRPr="00401F79">
        <w:rPr>
          <w:rFonts w:ascii="Arial" w:hAnsi="Arial" w:cs="Arial"/>
          <w:color w:val="FF0000"/>
          <w:sz w:val="28"/>
          <w:szCs w:val="28"/>
        </w:rPr>
        <w:t>La plaza…un observatorio de amor</w:t>
      </w:r>
    </w:p>
    <w:p w:rsidR="002943A4" w:rsidRDefault="002943A4" w:rsidP="002943A4">
      <w:pPr>
        <w:pStyle w:val="Prrafodelista"/>
        <w:tabs>
          <w:tab w:val="center" w:pos="4252"/>
        </w:tabs>
        <w:spacing w:after="0" w:line="240" w:lineRule="auto"/>
        <w:ind w:left="1429"/>
        <w:jc w:val="both"/>
        <w:rPr>
          <w:rFonts w:ascii="Arial" w:hAnsi="Arial" w:cs="Arial"/>
          <w:sz w:val="28"/>
          <w:szCs w:val="28"/>
        </w:rPr>
      </w:pPr>
    </w:p>
    <w:p w:rsidR="002943A4" w:rsidRPr="00C22C27" w:rsidRDefault="002943A4" w:rsidP="002943A4">
      <w:pPr>
        <w:tabs>
          <w:tab w:val="center" w:pos="4252"/>
        </w:tabs>
        <w:spacing w:after="0" w:line="240" w:lineRule="auto"/>
        <w:ind w:firstLine="709"/>
        <w:jc w:val="both"/>
        <w:rPr>
          <w:rFonts w:ascii="Arial" w:hAnsi="Arial" w:cs="Arial"/>
          <w:sz w:val="24"/>
          <w:szCs w:val="24"/>
        </w:rPr>
      </w:pPr>
      <w:r w:rsidRPr="00C22C27">
        <w:rPr>
          <w:rFonts w:ascii="Arial" w:hAnsi="Arial" w:cs="Arial"/>
          <w:color w:val="FF0000"/>
          <w:sz w:val="24"/>
          <w:szCs w:val="24"/>
        </w:rPr>
        <w:t>a</w:t>
      </w:r>
      <w:r w:rsidRPr="00C22C27">
        <w:rPr>
          <w:rFonts w:ascii="Arial" w:hAnsi="Arial" w:cs="Arial"/>
          <w:sz w:val="24"/>
          <w:szCs w:val="24"/>
        </w:rPr>
        <w:t xml:space="preserve">- El cuento “Un amor en la plaza” de Marcos </w:t>
      </w:r>
      <w:proofErr w:type="spellStart"/>
      <w:r w:rsidRPr="00C22C27">
        <w:rPr>
          <w:rFonts w:ascii="Arial" w:hAnsi="Arial" w:cs="Arial"/>
          <w:sz w:val="24"/>
          <w:szCs w:val="24"/>
        </w:rPr>
        <w:t>Rosenzvaig</w:t>
      </w:r>
      <w:proofErr w:type="spellEnd"/>
      <w:r w:rsidRPr="00C22C27">
        <w:rPr>
          <w:rFonts w:ascii="Arial" w:hAnsi="Arial" w:cs="Arial"/>
          <w:sz w:val="24"/>
          <w:szCs w:val="24"/>
        </w:rPr>
        <w:t xml:space="preserve"> se desarrolla en la Plaza Independencia de San Miguel de Tucumán. La voz que relata la historia está representada por la cabeza de Marco Avellaneda, que fue expuesta en la plaza tras ser decapitado durante el gobierno de Rosas en 1841. </w:t>
      </w:r>
    </w:p>
    <w:p w:rsidR="002943A4" w:rsidRPr="00C22C27" w:rsidRDefault="002943A4" w:rsidP="002943A4">
      <w:pPr>
        <w:tabs>
          <w:tab w:val="center" w:pos="4252"/>
        </w:tabs>
        <w:spacing w:after="0" w:line="240" w:lineRule="auto"/>
        <w:ind w:firstLine="709"/>
        <w:jc w:val="both"/>
        <w:rPr>
          <w:rFonts w:ascii="Arial" w:hAnsi="Arial" w:cs="Arial"/>
          <w:sz w:val="24"/>
          <w:szCs w:val="24"/>
        </w:rPr>
      </w:pPr>
      <w:r w:rsidRPr="00C22C27">
        <w:rPr>
          <w:rFonts w:ascii="Arial" w:hAnsi="Arial" w:cs="Arial"/>
          <w:sz w:val="24"/>
          <w:szCs w:val="24"/>
        </w:rPr>
        <w:t xml:space="preserve">Desde la voz narradora, el relato ofrece las diferentes “miradas” de los personajes que presencian este acontecimiento en el lugar. </w:t>
      </w:r>
    </w:p>
    <w:p w:rsidR="002943A4" w:rsidRPr="00C22C27" w:rsidRDefault="002943A4" w:rsidP="002943A4">
      <w:pPr>
        <w:tabs>
          <w:tab w:val="center" w:pos="4252"/>
        </w:tabs>
        <w:spacing w:after="0" w:line="240" w:lineRule="auto"/>
        <w:ind w:firstLine="709"/>
        <w:jc w:val="both"/>
        <w:rPr>
          <w:rFonts w:ascii="Arial" w:hAnsi="Arial" w:cs="Arial"/>
          <w:sz w:val="24"/>
          <w:szCs w:val="24"/>
        </w:rPr>
      </w:pPr>
      <w:r w:rsidRPr="00C22C27">
        <w:rPr>
          <w:rFonts w:ascii="Arial" w:hAnsi="Arial" w:cs="Arial"/>
          <w:sz w:val="24"/>
          <w:szCs w:val="24"/>
        </w:rPr>
        <w:t>Les proponemos releer los siguientes fragmentos del cuento en los que se reflejan las miradas de temor, curiosidad, protección, desconcierto, abandono, sueños, desprecio, indiferencia, despedida, vigilancia. Si fueran testigos de esa circunstancia ¿con cuál de las miradas se identificarían? ¿Por qué?</w:t>
      </w:r>
    </w:p>
    <w:p w:rsidR="002943A4" w:rsidRDefault="002943A4" w:rsidP="002943A4">
      <w:pPr>
        <w:tabs>
          <w:tab w:val="center" w:pos="4252"/>
        </w:tabs>
        <w:spacing w:after="0" w:line="240" w:lineRule="auto"/>
        <w:ind w:firstLine="709"/>
        <w:jc w:val="both"/>
        <w:rPr>
          <w:rFonts w:ascii="Arial" w:hAnsi="Arial" w:cs="Arial"/>
          <w:sz w:val="28"/>
          <w:szCs w:val="28"/>
        </w:rPr>
      </w:pPr>
    </w:p>
    <w:p w:rsidR="002943A4" w:rsidRPr="00445398" w:rsidRDefault="002943A4" w:rsidP="002943A4">
      <w:pPr>
        <w:pBdr>
          <w:top w:val="single" w:sz="4" w:space="1" w:color="auto"/>
          <w:left w:val="single" w:sz="4" w:space="4" w:color="auto"/>
          <w:bottom w:val="single" w:sz="4" w:space="1" w:color="auto"/>
          <w:right w:val="single" w:sz="4" w:space="4" w:color="auto"/>
        </w:pBdr>
        <w:tabs>
          <w:tab w:val="center" w:pos="4252"/>
        </w:tabs>
        <w:spacing w:after="0" w:line="240" w:lineRule="auto"/>
        <w:ind w:firstLine="709"/>
        <w:jc w:val="both"/>
        <w:rPr>
          <w:rFonts w:ascii="Times New Roman" w:hAnsi="Times New Roman" w:cs="Times New Roman"/>
          <w:sz w:val="28"/>
          <w:szCs w:val="28"/>
        </w:rPr>
      </w:pPr>
    </w:p>
    <w:p w:rsidR="002943A4" w:rsidRPr="00445398" w:rsidRDefault="002943A4" w:rsidP="002943A4">
      <w:pPr>
        <w:pBdr>
          <w:top w:val="single" w:sz="4" w:space="1" w:color="auto"/>
          <w:left w:val="single" w:sz="4" w:space="4" w:color="auto"/>
          <w:bottom w:val="single" w:sz="4" w:space="1" w:color="auto"/>
          <w:right w:val="single" w:sz="4" w:space="4" w:color="auto"/>
        </w:pBdr>
        <w:tabs>
          <w:tab w:val="center" w:pos="4252"/>
        </w:tabs>
        <w:spacing w:after="0" w:line="240" w:lineRule="auto"/>
        <w:ind w:firstLine="709"/>
        <w:jc w:val="both"/>
        <w:rPr>
          <w:rFonts w:ascii="Times New Roman" w:hAnsi="Times New Roman" w:cs="Times New Roman"/>
          <w:sz w:val="24"/>
          <w:szCs w:val="24"/>
        </w:rPr>
      </w:pPr>
      <w:r w:rsidRPr="00445398">
        <w:rPr>
          <w:rFonts w:ascii="Times New Roman" w:hAnsi="Times New Roman" w:cs="Times New Roman"/>
          <w:sz w:val="24"/>
          <w:szCs w:val="24"/>
        </w:rPr>
        <w:t xml:space="preserve">(...) las mujeres que cruzan esta plaza se han propuesto enterrarme. Seguramente para que no sufra la penitencia a la vista de los paseantes </w:t>
      </w:r>
    </w:p>
    <w:p w:rsidR="002943A4" w:rsidRPr="00445398" w:rsidRDefault="002943A4" w:rsidP="002943A4">
      <w:pPr>
        <w:pBdr>
          <w:top w:val="single" w:sz="4" w:space="1" w:color="auto"/>
          <w:left w:val="single" w:sz="4" w:space="4" w:color="auto"/>
          <w:bottom w:val="single" w:sz="4" w:space="1" w:color="auto"/>
          <w:right w:val="single" w:sz="4" w:space="4" w:color="auto"/>
        </w:pBdr>
        <w:tabs>
          <w:tab w:val="center" w:pos="4252"/>
        </w:tabs>
        <w:spacing w:after="0" w:line="240" w:lineRule="auto"/>
        <w:ind w:firstLine="709"/>
        <w:jc w:val="both"/>
        <w:rPr>
          <w:rFonts w:ascii="Times New Roman" w:hAnsi="Times New Roman" w:cs="Times New Roman"/>
          <w:sz w:val="24"/>
          <w:szCs w:val="24"/>
        </w:rPr>
      </w:pPr>
      <w:r w:rsidRPr="00445398">
        <w:rPr>
          <w:rFonts w:ascii="Times New Roman" w:hAnsi="Times New Roman" w:cs="Times New Roman"/>
          <w:sz w:val="24"/>
          <w:szCs w:val="24"/>
        </w:rPr>
        <w:lastRenderedPageBreak/>
        <w:t xml:space="preserve">Fortunata García, resguardada por la sombra de un naranjo desde el mediodía hasta el atardecer, no hace otra cosa que espiarme desde el vértice mismo de la plaza. </w:t>
      </w:r>
    </w:p>
    <w:p w:rsidR="002943A4" w:rsidRPr="00445398" w:rsidRDefault="002943A4" w:rsidP="002943A4">
      <w:pPr>
        <w:pBdr>
          <w:top w:val="single" w:sz="4" w:space="1" w:color="auto"/>
          <w:left w:val="single" w:sz="4" w:space="4" w:color="auto"/>
          <w:bottom w:val="single" w:sz="4" w:space="1" w:color="auto"/>
          <w:right w:val="single" w:sz="4" w:space="4" w:color="auto"/>
        </w:pBdr>
        <w:tabs>
          <w:tab w:val="center" w:pos="4252"/>
        </w:tabs>
        <w:spacing w:after="0" w:line="240" w:lineRule="auto"/>
        <w:ind w:firstLine="709"/>
        <w:jc w:val="both"/>
        <w:rPr>
          <w:rFonts w:ascii="Times New Roman" w:hAnsi="Times New Roman" w:cs="Times New Roman"/>
          <w:sz w:val="24"/>
          <w:szCs w:val="24"/>
        </w:rPr>
      </w:pPr>
      <w:r w:rsidRPr="00445398">
        <w:rPr>
          <w:rFonts w:ascii="Times New Roman" w:hAnsi="Times New Roman" w:cs="Times New Roman"/>
          <w:sz w:val="24"/>
          <w:szCs w:val="24"/>
        </w:rPr>
        <w:t xml:space="preserve">En el extremo opuesto, un hombre comprometido a garantizar la seguridad de mi cabeza... Como si pudiera escapar. </w:t>
      </w:r>
    </w:p>
    <w:p w:rsidR="002943A4" w:rsidRPr="00445398" w:rsidRDefault="002943A4" w:rsidP="002943A4">
      <w:pPr>
        <w:pBdr>
          <w:top w:val="single" w:sz="4" w:space="1" w:color="auto"/>
          <w:left w:val="single" w:sz="4" w:space="4" w:color="auto"/>
          <w:bottom w:val="single" w:sz="4" w:space="1" w:color="auto"/>
          <w:right w:val="single" w:sz="4" w:space="4" w:color="auto"/>
        </w:pBdr>
        <w:tabs>
          <w:tab w:val="center" w:pos="4252"/>
        </w:tabs>
        <w:spacing w:after="0" w:line="240" w:lineRule="auto"/>
        <w:ind w:firstLine="709"/>
        <w:jc w:val="both"/>
        <w:rPr>
          <w:rFonts w:ascii="Times New Roman" w:hAnsi="Times New Roman" w:cs="Times New Roman"/>
          <w:sz w:val="24"/>
          <w:szCs w:val="24"/>
        </w:rPr>
      </w:pPr>
      <w:r w:rsidRPr="00445398">
        <w:rPr>
          <w:rFonts w:ascii="Times New Roman" w:hAnsi="Times New Roman" w:cs="Times New Roman"/>
          <w:sz w:val="24"/>
          <w:szCs w:val="24"/>
        </w:rPr>
        <w:t xml:space="preserve"> (...) sus ojos atardecidos de laguna de campo alunizan en los míos desteñidos </w:t>
      </w:r>
    </w:p>
    <w:p w:rsidR="002943A4" w:rsidRPr="00445398" w:rsidRDefault="002943A4" w:rsidP="002943A4">
      <w:pPr>
        <w:pBdr>
          <w:top w:val="single" w:sz="4" w:space="1" w:color="auto"/>
          <w:left w:val="single" w:sz="4" w:space="4" w:color="auto"/>
          <w:bottom w:val="single" w:sz="4" w:space="1" w:color="auto"/>
          <w:right w:val="single" w:sz="4" w:space="4" w:color="auto"/>
        </w:pBdr>
        <w:tabs>
          <w:tab w:val="center" w:pos="4252"/>
        </w:tabs>
        <w:spacing w:after="0" w:line="240" w:lineRule="auto"/>
        <w:ind w:firstLine="709"/>
        <w:jc w:val="both"/>
        <w:rPr>
          <w:rFonts w:ascii="Times New Roman" w:hAnsi="Times New Roman" w:cs="Times New Roman"/>
          <w:sz w:val="24"/>
          <w:szCs w:val="24"/>
        </w:rPr>
      </w:pPr>
      <w:r w:rsidRPr="00445398">
        <w:rPr>
          <w:rFonts w:ascii="Times New Roman" w:hAnsi="Times New Roman" w:cs="Times New Roman"/>
          <w:sz w:val="24"/>
          <w:szCs w:val="24"/>
        </w:rPr>
        <w:t xml:space="preserve"> Mis ojos, si pudiera palpar mis ojos. El color, ¿habré perdido el color? ¿Qué quedó de mí? ¿Quién soy? </w:t>
      </w:r>
    </w:p>
    <w:p w:rsidR="002943A4" w:rsidRPr="00445398" w:rsidRDefault="002943A4" w:rsidP="002943A4">
      <w:pPr>
        <w:pBdr>
          <w:top w:val="single" w:sz="4" w:space="1" w:color="auto"/>
          <w:left w:val="single" w:sz="4" w:space="4" w:color="auto"/>
          <w:bottom w:val="single" w:sz="4" w:space="1" w:color="auto"/>
          <w:right w:val="single" w:sz="4" w:space="4" w:color="auto"/>
        </w:pBdr>
        <w:tabs>
          <w:tab w:val="center" w:pos="4252"/>
        </w:tabs>
        <w:spacing w:after="0" w:line="240" w:lineRule="auto"/>
        <w:ind w:firstLine="709"/>
        <w:jc w:val="both"/>
        <w:rPr>
          <w:rFonts w:ascii="Times New Roman" w:hAnsi="Times New Roman" w:cs="Times New Roman"/>
          <w:sz w:val="24"/>
          <w:szCs w:val="24"/>
        </w:rPr>
      </w:pPr>
      <w:r w:rsidRPr="00445398">
        <w:rPr>
          <w:rFonts w:ascii="Times New Roman" w:hAnsi="Times New Roman" w:cs="Times New Roman"/>
          <w:sz w:val="24"/>
          <w:szCs w:val="24"/>
        </w:rPr>
        <w:t xml:space="preserve">A distancia, temerosa de las miradas federales, disciplinada con su cinta punzó </w:t>
      </w:r>
    </w:p>
    <w:p w:rsidR="002943A4" w:rsidRPr="00445398" w:rsidRDefault="002943A4" w:rsidP="002943A4">
      <w:pPr>
        <w:pBdr>
          <w:top w:val="single" w:sz="4" w:space="1" w:color="auto"/>
          <w:left w:val="single" w:sz="4" w:space="4" w:color="auto"/>
          <w:bottom w:val="single" w:sz="4" w:space="1" w:color="auto"/>
          <w:right w:val="single" w:sz="4" w:space="4" w:color="auto"/>
        </w:pBdr>
        <w:tabs>
          <w:tab w:val="center" w:pos="4252"/>
        </w:tabs>
        <w:spacing w:after="0" w:line="240" w:lineRule="auto"/>
        <w:ind w:firstLine="709"/>
        <w:jc w:val="both"/>
        <w:rPr>
          <w:rFonts w:ascii="Times New Roman" w:hAnsi="Times New Roman" w:cs="Times New Roman"/>
          <w:sz w:val="24"/>
          <w:szCs w:val="24"/>
        </w:rPr>
      </w:pPr>
      <w:r w:rsidRPr="00445398">
        <w:rPr>
          <w:rFonts w:ascii="Times New Roman" w:hAnsi="Times New Roman" w:cs="Times New Roman"/>
          <w:sz w:val="24"/>
          <w:szCs w:val="24"/>
        </w:rPr>
        <w:t xml:space="preserve">  Fortunata deja el libro pequeño sobre su regazo y abandona los ojos a la deriva como quien ya no busca una explicación a las cosas. Ella echó definitivamente los ojos al mar, cuidando que nadie notara la lenta oscuridad en la que se sumergía.</w:t>
      </w:r>
    </w:p>
    <w:p w:rsidR="002943A4" w:rsidRPr="00445398" w:rsidRDefault="002943A4" w:rsidP="002943A4">
      <w:pPr>
        <w:pBdr>
          <w:top w:val="single" w:sz="4" w:space="1" w:color="auto"/>
          <w:left w:val="single" w:sz="4" w:space="4" w:color="auto"/>
          <w:bottom w:val="single" w:sz="4" w:space="1" w:color="auto"/>
          <w:right w:val="single" w:sz="4" w:space="4" w:color="auto"/>
        </w:pBdr>
        <w:tabs>
          <w:tab w:val="center" w:pos="4252"/>
        </w:tabs>
        <w:spacing w:after="0" w:line="240" w:lineRule="auto"/>
        <w:ind w:firstLine="709"/>
        <w:jc w:val="both"/>
        <w:rPr>
          <w:rFonts w:ascii="Times New Roman" w:hAnsi="Times New Roman" w:cs="Times New Roman"/>
          <w:sz w:val="24"/>
          <w:szCs w:val="24"/>
        </w:rPr>
      </w:pPr>
    </w:p>
    <w:p w:rsidR="002943A4" w:rsidRPr="00445398" w:rsidRDefault="002943A4" w:rsidP="002943A4">
      <w:pPr>
        <w:pBdr>
          <w:top w:val="single" w:sz="4" w:space="1" w:color="auto"/>
          <w:left w:val="single" w:sz="4" w:space="4" w:color="auto"/>
          <w:bottom w:val="single" w:sz="4" w:space="1" w:color="auto"/>
          <w:right w:val="single" w:sz="4" w:space="4" w:color="auto"/>
        </w:pBdr>
        <w:tabs>
          <w:tab w:val="center" w:pos="4252"/>
        </w:tabs>
        <w:spacing w:after="0" w:line="240" w:lineRule="auto"/>
        <w:ind w:firstLine="709"/>
        <w:jc w:val="both"/>
        <w:rPr>
          <w:rFonts w:ascii="Times New Roman" w:hAnsi="Times New Roman" w:cs="Times New Roman"/>
          <w:sz w:val="24"/>
          <w:szCs w:val="24"/>
        </w:rPr>
      </w:pPr>
      <w:r w:rsidRPr="00445398">
        <w:rPr>
          <w:rFonts w:ascii="Times New Roman" w:hAnsi="Times New Roman" w:cs="Times New Roman"/>
          <w:sz w:val="24"/>
          <w:szCs w:val="24"/>
        </w:rPr>
        <w:t>(...)    (</w:t>
      </w:r>
      <w:proofErr w:type="gramStart"/>
      <w:r w:rsidRPr="00445398">
        <w:rPr>
          <w:rFonts w:ascii="Times New Roman" w:hAnsi="Times New Roman" w:cs="Times New Roman"/>
          <w:sz w:val="24"/>
          <w:szCs w:val="24"/>
        </w:rPr>
        <w:t>la</w:t>
      </w:r>
      <w:proofErr w:type="gramEnd"/>
      <w:r w:rsidRPr="00445398">
        <w:rPr>
          <w:rFonts w:ascii="Times New Roman" w:hAnsi="Times New Roman" w:cs="Times New Roman"/>
          <w:sz w:val="24"/>
          <w:szCs w:val="24"/>
        </w:rPr>
        <w:t xml:space="preserve"> cabeza de Marco brillará como un sol o como un espejo en la plaza, para que cada tucumano se mire y piense... </w:t>
      </w:r>
    </w:p>
    <w:p w:rsidR="002943A4" w:rsidRPr="00445398" w:rsidRDefault="002943A4" w:rsidP="002943A4">
      <w:pPr>
        <w:pBdr>
          <w:top w:val="single" w:sz="4" w:space="1" w:color="auto"/>
          <w:left w:val="single" w:sz="4" w:space="4" w:color="auto"/>
          <w:bottom w:val="single" w:sz="4" w:space="1" w:color="auto"/>
          <w:right w:val="single" w:sz="4" w:space="4" w:color="auto"/>
        </w:pBdr>
        <w:tabs>
          <w:tab w:val="center" w:pos="4252"/>
        </w:tabs>
        <w:spacing w:after="0" w:line="240" w:lineRule="auto"/>
        <w:ind w:firstLine="709"/>
        <w:jc w:val="both"/>
        <w:rPr>
          <w:rFonts w:ascii="Times New Roman" w:hAnsi="Times New Roman" w:cs="Times New Roman"/>
          <w:sz w:val="24"/>
          <w:szCs w:val="24"/>
        </w:rPr>
      </w:pPr>
      <w:r w:rsidRPr="00445398">
        <w:rPr>
          <w:rFonts w:ascii="Times New Roman" w:hAnsi="Times New Roman" w:cs="Times New Roman"/>
          <w:sz w:val="24"/>
          <w:szCs w:val="24"/>
        </w:rPr>
        <w:t xml:space="preserve">Entonces vi el final de la batalla en los lomos brillosos de los caballos patrios. Sin ojos, sujeto a las riendas, </w:t>
      </w:r>
    </w:p>
    <w:p w:rsidR="002943A4" w:rsidRPr="00445398" w:rsidRDefault="002943A4" w:rsidP="002943A4">
      <w:pPr>
        <w:pBdr>
          <w:top w:val="single" w:sz="4" w:space="1" w:color="auto"/>
          <w:left w:val="single" w:sz="4" w:space="4" w:color="auto"/>
          <w:bottom w:val="single" w:sz="4" w:space="1" w:color="auto"/>
          <w:right w:val="single" w:sz="4" w:space="4" w:color="auto"/>
        </w:pBdr>
        <w:tabs>
          <w:tab w:val="center" w:pos="4252"/>
        </w:tabs>
        <w:spacing w:after="0" w:line="240" w:lineRule="auto"/>
        <w:ind w:firstLine="709"/>
        <w:jc w:val="both"/>
        <w:rPr>
          <w:rFonts w:ascii="Times New Roman" w:hAnsi="Times New Roman" w:cs="Times New Roman"/>
          <w:sz w:val="24"/>
          <w:szCs w:val="24"/>
        </w:rPr>
      </w:pPr>
      <w:r w:rsidRPr="00445398">
        <w:rPr>
          <w:rFonts w:ascii="Times New Roman" w:hAnsi="Times New Roman" w:cs="Times New Roman"/>
          <w:sz w:val="24"/>
          <w:szCs w:val="24"/>
        </w:rPr>
        <w:t xml:space="preserve">Manos prudentes obscurecen los ojos de las niñitas y recomiendan severamente no mirar hacia lo alto. </w:t>
      </w:r>
    </w:p>
    <w:p w:rsidR="002943A4" w:rsidRPr="00445398" w:rsidRDefault="002943A4" w:rsidP="002943A4">
      <w:pPr>
        <w:pBdr>
          <w:top w:val="single" w:sz="4" w:space="1" w:color="auto"/>
          <w:left w:val="single" w:sz="4" w:space="4" w:color="auto"/>
          <w:bottom w:val="single" w:sz="4" w:space="1" w:color="auto"/>
          <w:right w:val="single" w:sz="4" w:space="4" w:color="auto"/>
        </w:pBdr>
        <w:tabs>
          <w:tab w:val="center" w:pos="4252"/>
        </w:tabs>
        <w:spacing w:after="0" w:line="240" w:lineRule="auto"/>
        <w:ind w:firstLine="709"/>
        <w:jc w:val="both"/>
        <w:rPr>
          <w:rFonts w:ascii="Times New Roman" w:hAnsi="Times New Roman" w:cs="Times New Roman"/>
          <w:sz w:val="24"/>
          <w:szCs w:val="24"/>
        </w:rPr>
      </w:pPr>
      <w:r w:rsidRPr="00445398">
        <w:rPr>
          <w:rFonts w:ascii="Times New Roman" w:hAnsi="Times New Roman" w:cs="Times New Roman"/>
          <w:sz w:val="24"/>
          <w:szCs w:val="24"/>
        </w:rPr>
        <w:t xml:space="preserve">  Hace </w:t>
      </w:r>
      <w:proofErr w:type="spellStart"/>
      <w:r w:rsidRPr="00445398">
        <w:rPr>
          <w:rFonts w:ascii="Times New Roman" w:hAnsi="Times New Roman" w:cs="Times New Roman"/>
          <w:sz w:val="24"/>
          <w:szCs w:val="24"/>
        </w:rPr>
        <w:t>cuanto</w:t>
      </w:r>
      <w:proofErr w:type="spellEnd"/>
      <w:r w:rsidRPr="00445398">
        <w:rPr>
          <w:rFonts w:ascii="Times New Roman" w:hAnsi="Times New Roman" w:cs="Times New Roman"/>
          <w:sz w:val="24"/>
          <w:szCs w:val="24"/>
        </w:rPr>
        <w:t xml:space="preserve"> puede por dilatar el regreso a su banco de espera, a su observatorio de amor, a la quimera del milagro. </w:t>
      </w:r>
    </w:p>
    <w:p w:rsidR="002943A4" w:rsidRPr="00445398" w:rsidRDefault="002943A4" w:rsidP="002943A4">
      <w:pPr>
        <w:pBdr>
          <w:top w:val="single" w:sz="4" w:space="1" w:color="auto"/>
          <w:left w:val="single" w:sz="4" w:space="4" w:color="auto"/>
          <w:bottom w:val="single" w:sz="4" w:space="1" w:color="auto"/>
          <w:right w:val="single" w:sz="4" w:space="4" w:color="auto"/>
        </w:pBdr>
        <w:tabs>
          <w:tab w:val="center" w:pos="4252"/>
        </w:tabs>
        <w:spacing w:after="0" w:line="240" w:lineRule="auto"/>
        <w:ind w:firstLine="709"/>
        <w:jc w:val="both"/>
        <w:rPr>
          <w:rFonts w:ascii="Times New Roman" w:hAnsi="Times New Roman" w:cs="Times New Roman"/>
          <w:sz w:val="24"/>
          <w:szCs w:val="24"/>
        </w:rPr>
      </w:pPr>
      <w:r w:rsidRPr="00445398">
        <w:rPr>
          <w:rFonts w:ascii="Times New Roman" w:hAnsi="Times New Roman" w:cs="Times New Roman"/>
          <w:sz w:val="24"/>
          <w:szCs w:val="24"/>
        </w:rPr>
        <w:t xml:space="preserve"> Y yo imagino mis ojos convertidos en barcos navegando con la luz de los ojos de los hombres, o también con la luz de los ojos de los gatos y con la luz de los ojos confidenciales de las lechuzas. </w:t>
      </w:r>
    </w:p>
    <w:p w:rsidR="002943A4" w:rsidRPr="00445398" w:rsidRDefault="002943A4" w:rsidP="002943A4">
      <w:pPr>
        <w:pBdr>
          <w:top w:val="single" w:sz="4" w:space="1" w:color="auto"/>
          <w:left w:val="single" w:sz="4" w:space="4" w:color="auto"/>
          <w:bottom w:val="single" w:sz="4" w:space="1" w:color="auto"/>
          <w:right w:val="single" w:sz="4" w:space="4" w:color="auto"/>
        </w:pBdr>
        <w:tabs>
          <w:tab w:val="center" w:pos="4252"/>
        </w:tabs>
        <w:spacing w:after="0" w:line="240" w:lineRule="auto"/>
        <w:ind w:firstLine="709"/>
        <w:jc w:val="both"/>
        <w:rPr>
          <w:rFonts w:ascii="Times New Roman" w:hAnsi="Times New Roman" w:cs="Times New Roman"/>
          <w:sz w:val="24"/>
          <w:szCs w:val="24"/>
        </w:rPr>
      </w:pPr>
      <w:r w:rsidRPr="00445398">
        <w:rPr>
          <w:rFonts w:ascii="Times New Roman" w:hAnsi="Times New Roman" w:cs="Times New Roman"/>
          <w:sz w:val="24"/>
          <w:szCs w:val="24"/>
        </w:rPr>
        <w:t xml:space="preserve"> Te veo cerrar el paraguas, guardar el libro pequeño y el collar de cuentas en el bolso. Te veo mirar el cielo como quien medita el pronóstico. Te veo buscar mis ojos para contarme cosas que nunca sabré. Te veo feliz en esta intimidad a orillas de la noche, con la plaza desierta y con el comandante haciéndose el distraído. </w:t>
      </w:r>
    </w:p>
    <w:p w:rsidR="002943A4" w:rsidRPr="00445398" w:rsidRDefault="002943A4" w:rsidP="002943A4">
      <w:pPr>
        <w:pBdr>
          <w:top w:val="single" w:sz="4" w:space="1" w:color="auto"/>
          <w:left w:val="single" w:sz="4" w:space="4" w:color="auto"/>
          <w:bottom w:val="single" w:sz="4" w:space="1" w:color="auto"/>
          <w:right w:val="single" w:sz="4" w:space="4" w:color="auto"/>
        </w:pBdr>
        <w:tabs>
          <w:tab w:val="center" w:pos="4252"/>
        </w:tabs>
        <w:spacing w:after="0" w:line="240" w:lineRule="auto"/>
        <w:ind w:firstLine="709"/>
        <w:jc w:val="both"/>
        <w:rPr>
          <w:rFonts w:ascii="Times New Roman" w:hAnsi="Times New Roman" w:cs="Times New Roman"/>
          <w:sz w:val="24"/>
          <w:szCs w:val="24"/>
        </w:rPr>
      </w:pPr>
      <w:r w:rsidRPr="00445398">
        <w:rPr>
          <w:rFonts w:ascii="Times New Roman" w:hAnsi="Times New Roman" w:cs="Times New Roman"/>
          <w:sz w:val="24"/>
          <w:szCs w:val="24"/>
        </w:rPr>
        <w:t xml:space="preserve">Miro la tarde por última vez. </w:t>
      </w:r>
    </w:p>
    <w:p w:rsidR="002943A4" w:rsidRPr="00445398" w:rsidRDefault="002943A4" w:rsidP="002943A4">
      <w:pPr>
        <w:pBdr>
          <w:top w:val="single" w:sz="4" w:space="1" w:color="auto"/>
          <w:left w:val="single" w:sz="4" w:space="4" w:color="auto"/>
          <w:bottom w:val="single" w:sz="4" w:space="1" w:color="auto"/>
          <w:right w:val="single" w:sz="4" w:space="4" w:color="auto"/>
        </w:pBdr>
        <w:tabs>
          <w:tab w:val="center" w:pos="4252"/>
        </w:tabs>
        <w:spacing w:after="0" w:line="240" w:lineRule="auto"/>
        <w:ind w:firstLine="709"/>
        <w:jc w:val="both"/>
        <w:rPr>
          <w:rFonts w:ascii="Times New Roman" w:hAnsi="Times New Roman" w:cs="Times New Roman"/>
          <w:sz w:val="24"/>
          <w:szCs w:val="24"/>
        </w:rPr>
      </w:pPr>
      <w:r w:rsidRPr="00445398">
        <w:rPr>
          <w:rFonts w:ascii="Times New Roman" w:hAnsi="Times New Roman" w:cs="Times New Roman"/>
          <w:sz w:val="24"/>
          <w:szCs w:val="24"/>
        </w:rPr>
        <w:t xml:space="preserve">Quiero que tus ojos no abandonen mi rostro decapitado, mancillado por la ignorancia </w:t>
      </w:r>
    </w:p>
    <w:p w:rsidR="002943A4" w:rsidRDefault="002943A4" w:rsidP="002943A4">
      <w:pPr>
        <w:pBdr>
          <w:top w:val="single" w:sz="4" w:space="1" w:color="auto"/>
          <w:left w:val="single" w:sz="4" w:space="4" w:color="auto"/>
          <w:bottom w:val="single" w:sz="4" w:space="1" w:color="auto"/>
          <w:right w:val="single" w:sz="4" w:space="4" w:color="auto"/>
        </w:pBdr>
        <w:tabs>
          <w:tab w:val="center" w:pos="4252"/>
        </w:tabs>
        <w:spacing w:after="0" w:line="240" w:lineRule="auto"/>
        <w:ind w:firstLine="709"/>
        <w:jc w:val="both"/>
        <w:rPr>
          <w:rFonts w:ascii="Times New Roman" w:hAnsi="Times New Roman" w:cs="Times New Roman"/>
          <w:sz w:val="24"/>
          <w:szCs w:val="24"/>
        </w:rPr>
      </w:pPr>
      <w:r w:rsidRPr="00445398">
        <w:rPr>
          <w:rFonts w:ascii="Times New Roman" w:hAnsi="Times New Roman" w:cs="Times New Roman"/>
          <w:sz w:val="24"/>
          <w:szCs w:val="24"/>
        </w:rPr>
        <w:t xml:space="preserve"> </w:t>
      </w:r>
      <w:proofErr w:type="spellStart"/>
      <w:r w:rsidRPr="00445398">
        <w:rPr>
          <w:rFonts w:ascii="Times New Roman" w:hAnsi="Times New Roman" w:cs="Times New Roman"/>
          <w:sz w:val="24"/>
          <w:szCs w:val="24"/>
        </w:rPr>
        <w:t>Volvés</w:t>
      </w:r>
      <w:proofErr w:type="spellEnd"/>
      <w:r w:rsidRPr="00445398">
        <w:rPr>
          <w:rFonts w:ascii="Times New Roman" w:hAnsi="Times New Roman" w:cs="Times New Roman"/>
          <w:sz w:val="24"/>
          <w:szCs w:val="24"/>
        </w:rPr>
        <w:t xml:space="preserve"> a mirarme, es una despedida</w:t>
      </w:r>
    </w:p>
    <w:p w:rsidR="002943A4" w:rsidRPr="00445398" w:rsidRDefault="002943A4" w:rsidP="002943A4">
      <w:pPr>
        <w:pStyle w:val="Prrafodelista"/>
        <w:rPr>
          <w:rFonts w:ascii="Times New Roman" w:hAnsi="Times New Roman" w:cs="Times New Roman"/>
          <w:sz w:val="24"/>
          <w:szCs w:val="24"/>
        </w:rPr>
      </w:pPr>
      <w:r w:rsidRPr="00445398">
        <w:rPr>
          <w:rFonts w:ascii="Times New Roman" w:hAnsi="Times New Roman" w:cs="Times New Roman"/>
          <w:sz w:val="24"/>
          <w:szCs w:val="24"/>
        </w:rPr>
        <w:t xml:space="preserve">b. ¿Por qué la plaza es comparada con un “observatorio de amor?  Definan con sus palabras qué entienden por esta expresión. ¿Qué otros observatorios conocen? </w:t>
      </w:r>
    </w:p>
    <w:p w:rsidR="002943A4" w:rsidRPr="00445398" w:rsidRDefault="002943A4" w:rsidP="002943A4">
      <w:pPr>
        <w:pStyle w:val="Prrafodelista"/>
        <w:rPr>
          <w:rFonts w:ascii="Times New Roman" w:hAnsi="Times New Roman" w:cs="Times New Roman"/>
          <w:sz w:val="24"/>
          <w:szCs w:val="24"/>
        </w:rPr>
      </w:pPr>
      <w:r w:rsidRPr="00445398">
        <w:rPr>
          <w:rFonts w:ascii="Times New Roman" w:hAnsi="Times New Roman" w:cs="Times New Roman"/>
          <w:sz w:val="24"/>
          <w:szCs w:val="24"/>
        </w:rPr>
        <w:t xml:space="preserve">c. Imaginen que son un personaje espía que transita por la plaza enviado para descubrir el amor entre Fortunata y Marcos. Para ello deben observar cuidadosamente algunos indicios, gestos o expresiones que revelen - en el cuento- este sentimiento entre ellos.  </w:t>
      </w:r>
    </w:p>
    <w:p w:rsidR="002943A4" w:rsidRPr="00445398" w:rsidRDefault="002943A4" w:rsidP="002943A4">
      <w:pPr>
        <w:ind w:left="360"/>
        <w:rPr>
          <w:rFonts w:ascii="Times New Roman" w:hAnsi="Times New Roman" w:cs="Times New Roman"/>
          <w:sz w:val="24"/>
          <w:szCs w:val="24"/>
        </w:rPr>
      </w:pPr>
      <w:r w:rsidRPr="00445398">
        <w:rPr>
          <w:rFonts w:ascii="Times New Roman" w:hAnsi="Times New Roman" w:cs="Times New Roman"/>
          <w:sz w:val="24"/>
          <w:szCs w:val="24"/>
        </w:rPr>
        <w:t xml:space="preserve">Finalmente elaboren una lista a manera de evidencia de lo que descubrieron.  </w:t>
      </w:r>
    </w:p>
    <w:p w:rsidR="002943A4" w:rsidRPr="00445398" w:rsidRDefault="002943A4" w:rsidP="002943A4">
      <w:pPr>
        <w:pStyle w:val="Prrafodelista"/>
        <w:numPr>
          <w:ilvl w:val="0"/>
          <w:numId w:val="44"/>
        </w:numPr>
        <w:tabs>
          <w:tab w:val="center" w:pos="4252"/>
        </w:tabs>
        <w:spacing w:after="0" w:line="240" w:lineRule="auto"/>
        <w:jc w:val="both"/>
        <w:rPr>
          <w:rFonts w:ascii="Arial" w:hAnsi="Arial" w:cs="Arial"/>
          <w:sz w:val="24"/>
          <w:szCs w:val="24"/>
        </w:rPr>
      </w:pPr>
      <w:r w:rsidRPr="00445398">
        <w:rPr>
          <w:rFonts w:ascii="Arial" w:hAnsi="Arial" w:cs="Arial"/>
          <w:sz w:val="24"/>
          <w:szCs w:val="24"/>
        </w:rPr>
        <w:t>Actividad</w:t>
      </w:r>
    </w:p>
    <w:p w:rsidR="002943A4" w:rsidRPr="00445398" w:rsidRDefault="002943A4" w:rsidP="002943A4">
      <w:pPr>
        <w:tabs>
          <w:tab w:val="center" w:pos="4252"/>
        </w:tabs>
        <w:spacing w:after="0" w:line="240" w:lineRule="auto"/>
        <w:ind w:firstLine="709"/>
        <w:jc w:val="both"/>
        <w:rPr>
          <w:rFonts w:ascii="Arial" w:hAnsi="Arial" w:cs="Arial"/>
          <w:color w:val="FF0000"/>
          <w:sz w:val="24"/>
          <w:szCs w:val="24"/>
        </w:rPr>
      </w:pPr>
      <w:r w:rsidRPr="00445398">
        <w:rPr>
          <w:rFonts w:ascii="Arial" w:hAnsi="Arial" w:cs="Arial"/>
          <w:color w:val="FF0000"/>
          <w:sz w:val="24"/>
          <w:szCs w:val="24"/>
        </w:rPr>
        <w:t xml:space="preserve">La plaza, un lugar donde reside la Historia  </w:t>
      </w:r>
    </w:p>
    <w:p w:rsidR="002943A4" w:rsidRPr="00445398" w:rsidRDefault="002943A4" w:rsidP="002943A4">
      <w:pPr>
        <w:pStyle w:val="Prrafodelista"/>
        <w:numPr>
          <w:ilvl w:val="0"/>
          <w:numId w:val="45"/>
        </w:numPr>
        <w:tabs>
          <w:tab w:val="center" w:pos="4252"/>
        </w:tabs>
        <w:spacing w:after="0" w:line="240" w:lineRule="auto"/>
        <w:jc w:val="both"/>
        <w:rPr>
          <w:rFonts w:ascii="Arial" w:hAnsi="Arial" w:cs="Arial"/>
          <w:sz w:val="24"/>
          <w:szCs w:val="24"/>
        </w:rPr>
      </w:pPr>
      <w:r w:rsidRPr="00445398">
        <w:rPr>
          <w:rFonts w:ascii="Arial" w:hAnsi="Arial" w:cs="Arial"/>
          <w:sz w:val="24"/>
          <w:szCs w:val="24"/>
        </w:rPr>
        <w:t xml:space="preserve">Les proponemos leer el artículo “El feroz degüello de </w:t>
      </w:r>
      <w:proofErr w:type="spellStart"/>
      <w:r w:rsidRPr="00445398">
        <w:rPr>
          <w:rFonts w:ascii="Arial" w:hAnsi="Arial" w:cs="Arial"/>
          <w:sz w:val="24"/>
          <w:szCs w:val="24"/>
        </w:rPr>
        <w:t>Metán</w:t>
      </w:r>
      <w:proofErr w:type="spellEnd"/>
      <w:r w:rsidRPr="00445398">
        <w:rPr>
          <w:rFonts w:ascii="Arial" w:hAnsi="Arial" w:cs="Arial"/>
          <w:sz w:val="24"/>
          <w:szCs w:val="24"/>
        </w:rPr>
        <w:t xml:space="preserve">”  de Carlos Páez de la Torre disponible en    </w:t>
      </w:r>
    </w:p>
    <w:p w:rsidR="002943A4" w:rsidRDefault="002943A4" w:rsidP="002943A4">
      <w:pPr>
        <w:tabs>
          <w:tab w:val="center" w:pos="4252"/>
        </w:tabs>
        <w:spacing w:after="0" w:line="240" w:lineRule="auto"/>
        <w:ind w:firstLine="709"/>
        <w:jc w:val="both"/>
        <w:rPr>
          <w:rFonts w:ascii="Arial" w:hAnsi="Arial" w:cs="Arial"/>
          <w:sz w:val="24"/>
          <w:szCs w:val="24"/>
        </w:rPr>
      </w:pPr>
      <w:hyperlink r:id="rId11" w:history="1">
        <w:r w:rsidRPr="00C35E71">
          <w:rPr>
            <w:rStyle w:val="Hipervnculo"/>
            <w:rFonts w:ascii="Arial" w:hAnsi="Arial" w:cs="Arial"/>
            <w:sz w:val="24"/>
            <w:szCs w:val="24"/>
          </w:rPr>
          <w:t>https://www.lagaceta.com.ar/nota/471751/sociedad/feroz-deguello-metan.html</w:t>
        </w:r>
      </w:hyperlink>
    </w:p>
    <w:p w:rsidR="002943A4" w:rsidRPr="00445398" w:rsidRDefault="002943A4" w:rsidP="002943A4">
      <w:pPr>
        <w:tabs>
          <w:tab w:val="center" w:pos="4252"/>
        </w:tabs>
        <w:spacing w:after="0" w:line="240" w:lineRule="auto"/>
        <w:ind w:firstLine="709"/>
        <w:jc w:val="both"/>
        <w:rPr>
          <w:rFonts w:ascii="Arial" w:hAnsi="Arial" w:cs="Arial"/>
          <w:sz w:val="24"/>
          <w:szCs w:val="24"/>
        </w:rPr>
      </w:pPr>
    </w:p>
    <w:p w:rsidR="002943A4" w:rsidRPr="00445398" w:rsidRDefault="002943A4" w:rsidP="002943A4">
      <w:pPr>
        <w:tabs>
          <w:tab w:val="center" w:pos="4252"/>
        </w:tabs>
        <w:spacing w:after="0" w:line="240" w:lineRule="auto"/>
        <w:ind w:firstLine="709"/>
        <w:jc w:val="both"/>
        <w:rPr>
          <w:rFonts w:ascii="Arial" w:hAnsi="Arial" w:cs="Arial"/>
          <w:sz w:val="24"/>
          <w:szCs w:val="24"/>
        </w:rPr>
      </w:pPr>
      <w:r w:rsidRPr="00445398">
        <w:rPr>
          <w:rFonts w:ascii="Arial" w:hAnsi="Arial" w:cs="Arial"/>
          <w:sz w:val="24"/>
          <w:szCs w:val="24"/>
        </w:rPr>
        <w:t xml:space="preserve">En el mismo podrán informarse sobre los sucesos históricos que son referenciados en el cuento.  </w:t>
      </w:r>
    </w:p>
    <w:p w:rsidR="002943A4" w:rsidRPr="00445398" w:rsidRDefault="002943A4" w:rsidP="002943A4">
      <w:pPr>
        <w:pStyle w:val="Prrafodelista"/>
        <w:numPr>
          <w:ilvl w:val="0"/>
          <w:numId w:val="45"/>
        </w:numPr>
        <w:tabs>
          <w:tab w:val="center" w:pos="4252"/>
        </w:tabs>
        <w:spacing w:after="0" w:line="240" w:lineRule="auto"/>
        <w:jc w:val="both"/>
        <w:rPr>
          <w:rFonts w:ascii="Arial" w:hAnsi="Arial" w:cs="Arial"/>
          <w:sz w:val="24"/>
          <w:szCs w:val="24"/>
        </w:rPr>
      </w:pPr>
      <w:r w:rsidRPr="00445398">
        <w:rPr>
          <w:rFonts w:ascii="Arial" w:hAnsi="Arial" w:cs="Arial"/>
          <w:sz w:val="24"/>
          <w:szCs w:val="24"/>
        </w:rPr>
        <w:t>La presente cita extraída del artículo describe el momento en que trasladan la cabeza a la plaza.</w:t>
      </w:r>
    </w:p>
    <w:p w:rsidR="002943A4" w:rsidRPr="00445398" w:rsidRDefault="002943A4" w:rsidP="002943A4">
      <w:pPr>
        <w:tabs>
          <w:tab w:val="center" w:pos="4252"/>
        </w:tabs>
        <w:spacing w:after="0" w:line="240" w:lineRule="auto"/>
        <w:ind w:firstLine="709"/>
        <w:jc w:val="both"/>
        <w:rPr>
          <w:rFonts w:ascii="Arial" w:hAnsi="Arial" w:cs="Arial"/>
          <w:sz w:val="24"/>
          <w:szCs w:val="24"/>
        </w:rPr>
      </w:pPr>
    </w:p>
    <w:p w:rsidR="002943A4" w:rsidRPr="00445398" w:rsidRDefault="002943A4" w:rsidP="002943A4">
      <w:pPr>
        <w:pBdr>
          <w:top w:val="single" w:sz="4" w:space="1" w:color="auto"/>
          <w:left w:val="single" w:sz="4" w:space="4" w:color="auto"/>
          <w:bottom w:val="single" w:sz="4" w:space="1" w:color="auto"/>
          <w:right w:val="single" w:sz="4" w:space="4" w:color="auto"/>
        </w:pBdr>
        <w:tabs>
          <w:tab w:val="center" w:pos="4252"/>
        </w:tabs>
        <w:spacing w:after="0" w:line="240" w:lineRule="auto"/>
        <w:ind w:firstLine="709"/>
        <w:jc w:val="both"/>
        <w:rPr>
          <w:rFonts w:ascii="Times New Roman" w:hAnsi="Times New Roman" w:cs="Times New Roman"/>
          <w:sz w:val="24"/>
          <w:szCs w:val="24"/>
        </w:rPr>
      </w:pPr>
      <w:r w:rsidRPr="00445398">
        <w:rPr>
          <w:rFonts w:ascii="Times New Roman" w:hAnsi="Times New Roman" w:cs="Times New Roman"/>
          <w:sz w:val="24"/>
          <w:szCs w:val="24"/>
        </w:rPr>
        <w:t>Finalmente, la cabeza de Avellaneda fue “acomodada por Maza y el general Oribe en un cajón con cal y remitida a Tucumán, con orden del general Garzón de que se la ponga en la plaza pública clavada en un palo y a la altura de un hombre”.</w:t>
      </w:r>
    </w:p>
    <w:p w:rsidR="002943A4" w:rsidRDefault="002943A4" w:rsidP="002943A4">
      <w:pPr>
        <w:tabs>
          <w:tab w:val="center" w:pos="4252"/>
        </w:tabs>
        <w:spacing w:after="0" w:line="240" w:lineRule="auto"/>
        <w:ind w:firstLine="709"/>
        <w:jc w:val="both"/>
        <w:rPr>
          <w:rFonts w:ascii="Arial" w:hAnsi="Arial" w:cs="Arial"/>
          <w:sz w:val="24"/>
          <w:szCs w:val="24"/>
        </w:rPr>
      </w:pPr>
    </w:p>
    <w:p w:rsidR="002943A4" w:rsidRPr="00445398" w:rsidRDefault="002943A4" w:rsidP="002943A4">
      <w:pPr>
        <w:pStyle w:val="Prrafodelista"/>
        <w:numPr>
          <w:ilvl w:val="0"/>
          <w:numId w:val="45"/>
        </w:numPr>
        <w:tabs>
          <w:tab w:val="center" w:pos="4252"/>
        </w:tabs>
        <w:spacing w:after="0" w:line="240" w:lineRule="auto"/>
        <w:jc w:val="both"/>
        <w:rPr>
          <w:rFonts w:ascii="Arial" w:hAnsi="Arial" w:cs="Arial"/>
          <w:sz w:val="24"/>
          <w:szCs w:val="24"/>
        </w:rPr>
      </w:pPr>
      <w:r w:rsidRPr="00445398">
        <w:rPr>
          <w:rFonts w:ascii="Arial" w:hAnsi="Arial" w:cs="Arial"/>
          <w:sz w:val="24"/>
          <w:szCs w:val="24"/>
        </w:rPr>
        <w:t xml:space="preserve">¿Con qué fruta se compara la cabeza de Avellaneda en el texto de </w:t>
      </w:r>
      <w:proofErr w:type="spellStart"/>
      <w:r w:rsidRPr="00445398">
        <w:rPr>
          <w:rFonts w:ascii="Arial" w:hAnsi="Arial" w:cs="Arial"/>
          <w:sz w:val="24"/>
          <w:szCs w:val="24"/>
        </w:rPr>
        <w:t>Rosenzvaig</w:t>
      </w:r>
      <w:proofErr w:type="spellEnd"/>
    </w:p>
    <w:p w:rsidR="002943A4" w:rsidRPr="00445398" w:rsidRDefault="002943A4" w:rsidP="002943A4">
      <w:pPr>
        <w:tabs>
          <w:tab w:val="center" w:pos="4252"/>
        </w:tabs>
        <w:spacing w:after="0" w:line="240" w:lineRule="auto"/>
        <w:ind w:firstLine="709"/>
        <w:jc w:val="both"/>
        <w:rPr>
          <w:rFonts w:ascii="Arial" w:hAnsi="Arial" w:cs="Arial"/>
          <w:sz w:val="24"/>
          <w:szCs w:val="24"/>
        </w:rPr>
      </w:pPr>
      <w:r w:rsidRPr="00445398">
        <w:rPr>
          <w:rFonts w:ascii="Arial" w:hAnsi="Arial" w:cs="Arial"/>
          <w:sz w:val="24"/>
          <w:szCs w:val="24"/>
        </w:rPr>
        <w:t xml:space="preserve"> </w:t>
      </w:r>
    </w:p>
    <w:p w:rsidR="002943A4" w:rsidRPr="00445398" w:rsidRDefault="002943A4" w:rsidP="002943A4">
      <w:pPr>
        <w:pStyle w:val="Prrafodelista"/>
        <w:numPr>
          <w:ilvl w:val="0"/>
          <w:numId w:val="45"/>
        </w:numPr>
        <w:tabs>
          <w:tab w:val="center" w:pos="4252"/>
        </w:tabs>
        <w:spacing w:after="0" w:line="240" w:lineRule="auto"/>
        <w:jc w:val="both"/>
        <w:rPr>
          <w:rFonts w:ascii="Arial" w:hAnsi="Arial" w:cs="Arial"/>
          <w:sz w:val="24"/>
          <w:szCs w:val="24"/>
        </w:rPr>
      </w:pPr>
      <w:r w:rsidRPr="00445398">
        <w:rPr>
          <w:rFonts w:ascii="Arial" w:hAnsi="Arial" w:cs="Arial"/>
          <w:sz w:val="24"/>
          <w:szCs w:val="24"/>
        </w:rPr>
        <w:t xml:space="preserve"> Identifiquen las similitudes que hay entre una cabeza y una naranja  </w:t>
      </w:r>
    </w:p>
    <w:p w:rsidR="002943A4" w:rsidRPr="00445398" w:rsidRDefault="002943A4" w:rsidP="002943A4">
      <w:pPr>
        <w:tabs>
          <w:tab w:val="center" w:pos="4252"/>
        </w:tabs>
        <w:spacing w:after="0" w:line="240" w:lineRule="auto"/>
        <w:ind w:firstLine="709"/>
        <w:jc w:val="both"/>
        <w:rPr>
          <w:rFonts w:ascii="Arial" w:hAnsi="Arial" w:cs="Arial"/>
          <w:sz w:val="24"/>
          <w:szCs w:val="24"/>
        </w:rPr>
      </w:pPr>
      <w:r w:rsidRPr="00445398">
        <w:rPr>
          <w:rFonts w:ascii="Arial" w:hAnsi="Arial" w:cs="Arial"/>
          <w:sz w:val="24"/>
          <w:szCs w:val="24"/>
        </w:rPr>
        <w:t xml:space="preserve">Cabeza  Naranja </w:t>
      </w:r>
    </w:p>
    <w:p w:rsidR="002943A4" w:rsidRPr="00445398" w:rsidRDefault="002943A4" w:rsidP="002943A4">
      <w:pPr>
        <w:tabs>
          <w:tab w:val="center" w:pos="4252"/>
        </w:tabs>
        <w:spacing w:after="0" w:line="240" w:lineRule="auto"/>
        <w:ind w:firstLine="709"/>
        <w:jc w:val="both"/>
        <w:rPr>
          <w:rFonts w:ascii="Arial" w:hAnsi="Arial" w:cs="Arial"/>
          <w:sz w:val="24"/>
          <w:szCs w:val="24"/>
        </w:rPr>
      </w:pPr>
      <w:r w:rsidRPr="00445398">
        <w:rPr>
          <w:rFonts w:ascii="Arial" w:hAnsi="Arial" w:cs="Arial"/>
          <w:sz w:val="24"/>
          <w:szCs w:val="24"/>
        </w:rPr>
        <w:t xml:space="preserve"> </w:t>
      </w:r>
    </w:p>
    <w:p w:rsidR="002943A4" w:rsidRPr="00445398" w:rsidRDefault="002943A4" w:rsidP="002943A4">
      <w:pPr>
        <w:tabs>
          <w:tab w:val="center" w:pos="4252"/>
        </w:tabs>
        <w:spacing w:after="0" w:line="240" w:lineRule="auto"/>
        <w:ind w:firstLine="709"/>
        <w:jc w:val="both"/>
        <w:rPr>
          <w:rFonts w:ascii="Arial" w:hAnsi="Arial" w:cs="Arial"/>
          <w:sz w:val="24"/>
          <w:szCs w:val="24"/>
        </w:rPr>
      </w:pPr>
      <w:r w:rsidRPr="00445398">
        <w:rPr>
          <w:rFonts w:ascii="Arial" w:hAnsi="Arial" w:cs="Arial"/>
          <w:sz w:val="24"/>
          <w:szCs w:val="24"/>
        </w:rPr>
        <w:t xml:space="preserve">   </w:t>
      </w:r>
    </w:p>
    <w:p w:rsidR="002943A4" w:rsidRPr="00445398" w:rsidRDefault="002943A4" w:rsidP="002943A4">
      <w:pPr>
        <w:pStyle w:val="Prrafodelista"/>
        <w:numPr>
          <w:ilvl w:val="0"/>
          <w:numId w:val="45"/>
        </w:numPr>
        <w:tabs>
          <w:tab w:val="center" w:pos="4252"/>
        </w:tabs>
        <w:spacing w:after="0" w:line="240" w:lineRule="auto"/>
        <w:jc w:val="both"/>
        <w:rPr>
          <w:rFonts w:ascii="Arial" w:hAnsi="Arial" w:cs="Arial"/>
          <w:sz w:val="24"/>
          <w:szCs w:val="24"/>
        </w:rPr>
      </w:pPr>
      <w:r w:rsidRPr="00445398">
        <w:rPr>
          <w:rFonts w:ascii="Arial" w:hAnsi="Arial" w:cs="Arial"/>
          <w:sz w:val="24"/>
          <w:szCs w:val="24"/>
        </w:rPr>
        <w:t xml:space="preserve"> ¿Qué recurso literario utiliza el escritor para establecer la semejanza entre la naranja y la cabeza? ¿Por qué creen que el autor tucumano elige la naranja y no  otra fruta? </w:t>
      </w:r>
    </w:p>
    <w:p w:rsidR="002B4285" w:rsidRDefault="002B4285" w:rsidP="005E4303">
      <w:pPr>
        <w:jc w:val="center"/>
      </w:pPr>
    </w:p>
    <w:sectPr w:rsidR="002B428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35pt;height:9.35pt" o:bullet="t">
        <v:imagedata r:id="rId1" o:title="BD21298_"/>
      </v:shape>
    </w:pict>
  </w:numPicBullet>
  <w:abstractNum w:abstractNumId="0">
    <w:nsid w:val="00381881"/>
    <w:multiLevelType w:val="multilevel"/>
    <w:tmpl w:val="82E275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AB55C2"/>
    <w:multiLevelType w:val="multilevel"/>
    <w:tmpl w:val="7548C6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F01857"/>
    <w:multiLevelType w:val="multilevel"/>
    <w:tmpl w:val="E278C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A34566"/>
    <w:multiLevelType w:val="multilevel"/>
    <w:tmpl w:val="3A4CEB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06C4341"/>
    <w:multiLevelType w:val="multilevel"/>
    <w:tmpl w:val="9B883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10B079A"/>
    <w:multiLevelType w:val="multilevel"/>
    <w:tmpl w:val="8E8887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22D6D38"/>
    <w:multiLevelType w:val="multilevel"/>
    <w:tmpl w:val="96BE90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330560E"/>
    <w:multiLevelType w:val="multilevel"/>
    <w:tmpl w:val="3C829D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45942EF"/>
    <w:multiLevelType w:val="multilevel"/>
    <w:tmpl w:val="1870DF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4E843FE"/>
    <w:multiLevelType w:val="multilevel"/>
    <w:tmpl w:val="36A849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99E697C"/>
    <w:multiLevelType w:val="multilevel"/>
    <w:tmpl w:val="1E74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CE0C9D"/>
    <w:multiLevelType w:val="multilevel"/>
    <w:tmpl w:val="3744B2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0DC51D0"/>
    <w:multiLevelType w:val="multilevel"/>
    <w:tmpl w:val="D47E6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42C7581"/>
    <w:multiLevelType w:val="multilevel"/>
    <w:tmpl w:val="4AD424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9044A97"/>
    <w:multiLevelType w:val="hybridMultilevel"/>
    <w:tmpl w:val="11FC4E0E"/>
    <w:lvl w:ilvl="0" w:tplc="B98A61C4">
      <w:start w:val="1"/>
      <w:numFmt w:val="bullet"/>
      <w:lvlText w:val=""/>
      <w:lvlPicBulletId w:val="0"/>
      <w:lvlJc w:val="left"/>
      <w:pPr>
        <w:ind w:left="1429" w:hanging="360"/>
      </w:pPr>
      <w:rPr>
        <w:rFonts w:ascii="Symbol" w:hAnsi="Symbol" w:hint="default"/>
        <w:color w:val="auto"/>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15">
    <w:nsid w:val="297D5E58"/>
    <w:multiLevelType w:val="multilevel"/>
    <w:tmpl w:val="5C6ABB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D560931"/>
    <w:multiLevelType w:val="multilevel"/>
    <w:tmpl w:val="B74EC2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E291463"/>
    <w:multiLevelType w:val="multilevel"/>
    <w:tmpl w:val="94A638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F272D7E"/>
    <w:multiLevelType w:val="multilevel"/>
    <w:tmpl w:val="09F668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F4F3243"/>
    <w:multiLevelType w:val="multilevel"/>
    <w:tmpl w:val="C31C8A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1233B10"/>
    <w:multiLevelType w:val="multilevel"/>
    <w:tmpl w:val="4EC0AF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49879E2"/>
    <w:multiLevelType w:val="multilevel"/>
    <w:tmpl w:val="38847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5344139"/>
    <w:multiLevelType w:val="multilevel"/>
    <w:tmpl w:val="C2329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55C3A15"/>
    <w:multiLevelType w:val="multilevel"/>
    <w:tmpl w:val="C9F66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5890506"/>
    <w:multiLevelType w:val="multilevel"/>
    <w:tmpl w:val="DA2AFB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6076E00"/>
    <w:multiLevelType w:val="multilevel"/>
    <w:tmpl w:val="A4E0AF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1B448B6"/>
    <w:multiLevelType w:val="multilevel"/>
    <w:tmpl w:val="62607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4234836"/>
    <w:multiLevelType w:val="multilevel"/>
    <w:tmpl w:val="13FE68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6EE53A4"/>
    <w:multiLevelType w:val="multilevel"/>
    <w:tmpl w:val="06F0A7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98C4618"/>
    <w:multiLevelType w:val="multilevel"/>
    <w:tmpl w:val="AE2C74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C09418C"/>
    <w:multiLevelType w:val="multilevel"/>
    <w:tmpl w:val="B37E74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03C4599"/>
    <w:multiLevelType w:val="multilevel"/>
    <w:tmpl w:val="8BB2B2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30E0CAC"/>
    <w:multiLevelType w:val="multilevel"/>
    <w:tmpl w:val="C90C5E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6BA60AE"/>
    <w:multiLevelType w:val="multilevel"/>
    <w:tmpl w:val="64DA8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B4829B2"/>
    <w:multiLevelType w:val="multilevel"/>
    <w:tmpl w:val="AF58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12C289D"/>
    <w:multiLevelType w:val="multilevel"/>
    <w:tmpl w:val="B1A80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5215E87"/>
    <w:multiLevelType w:val="multilevel"/>
    <w:tmpl w:val="5BBA43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5A81EC6"/>
    <w:multiLevelType w:val="multilevel"/>
    <w:tmpl w:val="8B6667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6C84A7D"/>
    <w:multiLevelType w:val="multilevel"/>
    <w:tmpl w:val="E110BE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79C1D38"/>
    <w:multiLevelType w:val="multilevel"/>
    <w:tmpl w:val="4A3666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EED499F"/>
    <w:multiLevelType w:val="multilevel"/>
    <w:tmpl w:val="58A07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3CF1542"/>
    <w:multiLevelType w:val="multilevel"/>
    <w:tmpl w:val="6730FF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461020A"/>
    <w:multiLevelType w:val="multilevel"/>
    <w:tmpl w:val="BAAC0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65F76DB"/>
    <w:multiLevelType w:val="hybridMultilevel"/>
    <w:tmpl w:val="90EA02D8"/>
    <w:lvl w:ilvl="0" w:tplc="895AAA74">
      <w:start w:val="1"/>
      <w:numFmt w:val="decimal"/>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44">
    <w:nsid w:val="79004F20"/>
    <w:multiLevelType w:val="multilevel"/>
    <w:tmpl w:val="802A60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4"/>
  </w:num>
  <w:num w:numId="2">
    <w:abstractNumId w:val="10"/>
  </w:num>
  <w:num w:numId="3">
    <w:abstractNumId w:val="35"/>
  </w:num>
  <w:num w:numId="4">
    <w:abstractNumId w:val="2"/>
  </w:num>
  <w:num w:numId="5">
    <w:abstractNumId w:val="41"/>
  </w:num>
  <w:num w:numId="6">
    <w:abstractNumId w:val="39"/>
  </w:num>
  <w:num w:numId="7">
    <w:abstractNumId w:val="40"/>
  </w:num>
  <w:num w:numId="8">
    <w:abstractNumId w:val="13"/>
  </w:num>
  <w:num w:numId="9">
    <w:abstractNumId w:val="24"/>
  </w:num>
  <w:num w:numId="10">
    <w:abstractNumId w:val="4"/>
  </w:num>
  <w:num w:numId="11">
    <w:abstractNumId w:val="5"/>
  </w:num>
  <w:num w:numId="12">
    <w:abstractNumId w:val="16"/>
  </w:num>
  <w:num w:numId="13">
    <w:abstractNumId w:val="12"/>
  </w:num>
  <w:num w:numId="14">
    <w:abstractNumId w:val="29"/>
  </w:num>
  <w:num w:numId="15">
    <w:abstractNumId w:val="22"/>
  </w:num>
  <w:num w:numId="16">
    <w:abstractNumId w:val="36"/>
  </w:num>
  <w:num w:numId="17">
    <w:abstractNumId w:val="27"/>
  </w:num>
  <w:num w:numId="18">
    <w:abstractNumId w:val="7"/>
  </w:num>
  <w:num w:numId="19">
    <w:abstractNumId w:val="32"/>
  </w:num>
  <w:num w:numId="20">
    <w:abstractNumId w:val="3"/>
  </w:num>
  <w:num w:numId="21">
    <w:abstractNumId w:val="0"/>
  </w:num>
  <w:num w:numId="22">
    <w:abstractNumId w:val="23"/>
  </w:num>
  <w:num w:numId="23">
    <w:abstractNumId w:val="25"/>
  </w:num>
  <w:num w:numId="24">
    <w:abstractNumId w:val="21"/>
  </w:num>
  <w:num w:numId="25">
    <w:abstractNumId w:val="28"/>
  </w:num>
  <w:num w:numId="26">
    <w:abstractNumId w:val="1"/>
  </w:num>
  <w:num w:numId="27">
    <w:abstractNumId w:val="26"/>
  </w:num>
  <w:num w:numId="28">
    <w:abstractNumId w:val="30"/>
  </w:num>
  <w:num w:numId="29">
    <w:abstractNumId w:val="31"/>
  </w:num>
  <w:num w:numId="30">
    <w:abstractNumId w:val="17"/>
  </w:num>
  <w:num w:numId="31">
    <w:abstractNumId w:val="19"/>
  </w:num>
  <w:num w:numId="32">
    <w:abstractNumId w:val="6"/>
  </w:num>
  <w:num w:numId="33">
    <w:abstractNumId w:val="11"/>
  </w:num>
  <w:num w:numId="34">
    <w:abstractNumId w:val="37"/>
  </w:num>
  <w:num w:numId="35">
    <w:abstractNumId w:val="44"/>
  </w:num>
  <w:num w:numId="36">
    <w:abstractNumId w:val="18"/>
  </w:num>
  <w:num w:numId="37">
    <w:abstractNumId w:val="20"/>
  </w:num>
  <w:num w:numId="38">
    <w:abstractNumId w:val="33"/>
  </w:num>
  <w:num w:numId="39">
    <w:abstractNumId w:val="38"/>
  </w:num>
  <w:num w:numId="40">
    <w:abstractNumId w:val="8"/>
  </w:num>
  <w:num w:numId="41">
    <w:abstractNumId w:val="9"/>
  </w:num>
  <w:num w:numId="42">
    <w:abstractNumId w:val="15"/>
  </w:num>
  <w:num w:numId="43">
    <w:abstractNumId w:val="42"/>
  </w:num>
  <w:num w:numId="44">
    <w:abstractNumId w:val="14"/>
  </w:num>
  <w:num w:numId="45">
    <w:abstractNumId w:val="4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E8B"/>
    <w:rsid w:val="000716C5"/>
    <w:rsid w:val="001D4412"/>
    <w:rsid w:val="002943A4"/>
    <w:rsid w:val="002A7655"/>
    <w:rsid w:val="002B4285"/>
    <w:rsid w:val="002C41AA"/>
    <w:rsid w:val="002F4E05"/>
    <w:rsid w:val="003D593B"/>
    <w:rsid w:val="00452DB3"/>
    <w:rsid w:val="00461A3E"/>
    <w:rsid w:val="004A1C87"/>
    <w:rsid w:val="004D1E49"/>
    <w:rsid w:val="00575899"/>
    <w:rsid w:val="00597AD6"/>
    <w:rsid w:val="005E4303"/>
    <w:rsid w:val="0060507A"/>
    <w:rsid w:val="00686998"/>
    <w:rsid w:val="00716DD2"/>
    <w:rsid w:val="007B77FE"/>
    <w:rsid w:val="007C6E8B"/>
    <w:rsid w:val="00816675"/>
    <w:rsid w:val="00913BD7"/>
    <w:rsid w:val="00A55C7F"/>
    <w:rsid w:val="00A6025B"/>
    <w:rsid w:val="00A7689A"/>
    <w:rsid w:val="00A957C0"/>
    <w:rsid w:val="00B43200"/>
    <w:rsid w:val="00D7544D"/>
    <w:rsid w:val="00DA0A32"/>
    <w:rsid w:val="00DA51D6"/>
    <w:rsid w:val="00DD6E44"/>
    <w:rsid w:val="00E16E75"/>
    <w:rsid w:val="00E36CAE"/>
    <w:rsid w:val="00E60F1C"/>
    <w:rsid w:val="00F82F3D"/>
    <w:rsid w:val="00FD368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2A76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FD368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2A765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16C5"/>
    <w:pPr>
      <w:spacing w:after="160" w:line="259" w:lineRule="auto"/>
      <w:ind w:left="720"/>
      <w:contextualSpacing/>
    </w:pPr>
  </w:style>
  <w:style w:type="paragraph" w:styleId="Encabezado">
    <w:name w:val="header"/>
    <w:basedOn w:val="Normal"/>
    <w:link w:val="EncabezadoCar"/>
    <w:uiPriority w:val="99"/>
    <w:unhideWhenUsed/>
    <w:rsid w:val="007B77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77FE"/>
  </w:style>
  <w:style w:type="character" w:customStyle="1" w:styleId="Ttulo3Car">
    <w:name w:val="Título 3 Car"/>
    <w:basedOn w:val="Fuentedeprrafopredeter"/>
    <w:link w:val="Ttulo3"/>
    <w:uiPriority w:val="9"/>
    <w:rsid w:val="00FD3686"/>
    <w:rPr>
      <w:rFonts w:ascii="Times New Roman" w:eastAsia="Times New Roman" w:hAnsi="Times New Roman" w:cs="Times New Roman"/>
      <w:b/>
      <w:bCs/>
      <w:sz w:val="27"/>
      <w:szCs w:val="27"/>
      <w:lang w:eastAsia="es-AR"/>
    </w:rPr>
  </w:style>
  <w:style w:type="character" w:styleId="Textoennegrita">
    <w:name w:val="Strong"/>
    <w:basedOn w:val="Fuentedeprrafopredeter"/>
    <w:uiPriority w:val="22"/>
    <w:qFormat/>
    <w:rsid w:val="00FD3686"/>
    <w:rPr>
      <w:b/>
      <w:bCs/>
    </w:rPr>
  </w:style>
  <w:style w:type="paragraph" w:customStyle="1" w:styleId="body-big">
    <w:name w:val="body-big"/>
    <w:basedOn w:val="Normal"/>
    <w:rsid w:val="00FD368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semiHidden/>
    <w:rsid w:val="002A7655"/>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2A76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2A7655"/>
    <w:rPr>
      <w:rFonts w:asciiTheme="majorHAnsi" w:eastAsiaTheme="majorEastAsia" w:hAnsiTheme="majorHAnsi" w:cstheme="majorBidi"/>
      <w:color w:val="243F60" w:themeColor="accent1" w:themeShade="7F"/>
    </w:rPr>
  </w:style>
  <w:style w:type="character" w:styleId="Hipervnculo">
    <w:name w:val="Hyperlink"/>
    <w:basedOn w:val="Fuentedeprrafopredeter"/>
    <w:uiPriority w:val="99"/>
    <w:unhideWhenUsed/>
    <w:rsid w:val="002943A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2A76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FD368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2A765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16C5"/>
    <w:pPr>
      <w:spacing w:after="160" w:line="259" w:lineRule="auto"/>
      <w:ind w:left="720"/>
      <w:contextualSpacing/>
    </w:pPr>
  </w:style>
  <w:style w:type="paragraph" w:styleId="Encabezado">
    <w:name w:val="header"/>
    <w:basedOn w:val="Normal"/>
    <w:link w:val="EncabezadoCar"/>
    <w:uiPriority w:val="99"/>
    <w:unhideWhenUsed/>
    <w:rsid w:val="007B77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77FE"/>
  </w:style>
  <w:style w:type="character" w:customStyle="1" w:styleId="Ttulo3Car">
    <w:name w:val="Título 3 Car"/>
    <w:basedOn w:val="Fuentedeprrafopredeter"/>
    <w:link w:val="Ttulo3"/>
    <w:uiPriority w:val="9"/>
    <w:rsid w:val="00FD3686"/>
    <w:rPr>
      <w:rFonts w:ascii="Times New Roman" w:eastAsia="Times New Roman" w:hAnsi="Times New Roman" w:cs="Times New Roman"/>
      <w:b/>
      <w:bCs/>
      <w:sz w:val="27"/>
      <w:szCs w:val="27"/>
      <w:lang w:eastAsia="es-AR"/>
    </w:rPr>
  </w:style>
  <w:style w:type="character" w:styleId="Textoennegrita">
    <w:name w:val="Strong"/>
    <w:basedOn w:val="Fuentedeprrafopredeter"/>
    <w:uiPriority w:val="22"/>
    <w:qFormat/>
    <w:rsid w:val="00FD3686"/>
    <w:rPr>
      <w:b/>
      <w:bCs/>
    </w:rPr>
  </w:style>
  <w:style w:type="paragraph" w:customStyle="1" w:styleId="body-big">
    <w:name w:val="body-big"/>
    <w:basedOn w:val="Normal"/>
    <w:rsid w:val="00FD368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semiHidden/>
    <w:rsid w:val="002A7655"/>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2A76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2A7655"/>
    <w:rPr>
      <w:rFonts w:asciiTheme="majorHAnsi" w:eastAsiaTheme="majorEastAsia" w:hAnsiTheme="majorHAnsi" w:cstheme="majorBidi"/>
      <w:color w:val="243F60" w:themeColor="accent1" w:themeShade="7F"/>
    </w:rPr>
  </w:style>
  <w:style w:type="character" w:styleId="Hipervnculo">
    <w:name w:val="Hyperlink"/>
    <w:basedOn w:val="Fuentedeprrafopredeter"/>
    <w:uiPriority w:val="99"/>
    <w:unhideWhenUsed/>
    <w:rsid w:val="002943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602308">
      <w:bodyDiv w:val="1"/>
      <w:marLeft w:val="0"/>
      <w:marRight w:val="0"/>
      <w:marTop w:val="0"/>
      <w:marBottom w:val="0"/>
      <w:divBdr>
        <w:top w:val="none" w:sz="0" w:space="0" w:color="auto"/>
        <w:left w:val="none" w:sz="0" w:space="0" w:color="auto"/>
        <w:bottom w:val="none" w:sz="0" w:space="0" w:color="auto"/>
        <w:right w:val="none" w:sz="0" w:space="0" w:color="auto"/>
      </w:divBdr>
    </w:div>
    <w:div w:id="589313897">
      <w:bodyDiv w:val="1"/>
      <w:marLeft w:val="0"/>
      <w:marRight w:val="0"/>
      <w:marTop w:val="0"/>
      <w:marBottom w:val="0"/>
      <w:divBdr>
        <w:top w:val="none" w:sz="0" w:space="0" w:color="auto"/>
        <w:left w:val="none" w:sz="0" w:space="0" w:color="auto"/>
        <w:bottom w:val="none" w:sz="0" w:space="0" w:color="auto"/>
        <w:right w:val="none" w:sz="0" w:space="0" w:color="auto"/>
      </w:divBdr>
    </w:div>
    <w:div w:id="980698220">
      <w:bodyDiv w:val="1"/>
      <w:marLeft w:val="0"/>
      <w:marRight w:val="0"/>
      <w:marTop w:val="0"/>
      <w:marBottom w:val="0"/>
      <w:divBdr>
        <w:top w:val="none" w:sz="0" w:space="0" w:color="auto"/>
        <w:left w:val="none" w:sz="0" w:space="0" w:color="auto"/>
        <w:bottom w:val="none" w:sz="0" w:space="0" w:color="auto"/>
        <w:right w:val="none" w:sz="0" w:space="0" w:color="auto"/>
      </w:divBdr>
    </w:div>
    <w:div w:id="1014959243">
      <w:bodyDiv w:val="1"/>
      <w:marLeft w:val="0"/>
      <w:marRight w:val="0"/>
      <w:marTop w:val="0"/>
      <w:marBottom w:val="0"/>
      <w:divBdr>
        <w:top w:val="none" w:sz="0" w:space="0" w:color="auto"/>
        <w:left w:val="none" w:sz="0" w:space="0" w:color="auto"/>
        <w:bottom w:val="none" w:sz="0" w:space="0" w:color="auto"/>
        <w:right w:val="none" w:sz="0" w:space="0" w:color="auto"/>
      </w:divBdr>
    </w:div>
    <w:div w:id="1501579232">
      <w:bodyDiv w:val="1"/>
      <w:marLeft w:val="0"/>
      <w:marRight w:val="0"/>
      <w:marTop w:val="0"/>
      <w:marBottom w:val="0"/>
      <w:divBdr>
        <w:top w:val="none" w:sz="0" w:space="0" w:color="auto"/>
        <w:left w:val="none" w:sz="0" w:space="0" w:color="auto"/>
        <w:bottom w:val="none" w:sz="0" w:space="0" w:color="auto"/>
        <w:right w:val="none" w:sz="0" w:space="0" w:color="auto"/>
      </w:divBdr>
    </w:div>
    <w:div w:id="1601600917">
      <w:bodyDiv w:val="1"/>
      <w:marLeft w:val="0"/>
      <w:marRight w:val="0"/>
      <w:marTop w:val="0"/>
      <w:marBottom w:val="0"/>
      <w:divBdr>
        <w:top w:val="none" w:sz="0" w:space="0" w:color="auto"/>
        <w:left w:val="none" w:sz="0" w:space="0" w:color="auto"/>
        <w:bottom w:val="none" w:sz="0" w:space="0" w:color="auto"/>
        <w:right w:val="none" w:sz="0" w:space="0" w:color="auto"/>
      </w:divBdr>
    </w:div>
    <w:div w:id="1710492068">
      <w:bodyDiv w:val="1"/>
      <w:marLeft w:val="0"/>
      <w:marRight w:val="0"/>
      <w:marTop w:val="0"/>
      <w:marBottom w:val="0"/>
      <w:divBdr>
        <w:top w:val="none" w:sz="0" w:space="0" w:color="auto"/>
        <w:left w:val="none" w:sz="0" w:space="0" w:color="auto"/>
        <w:bottom w:val="none" w:sz="0" w:space="0" w:color="auto"/>
        <w:right w:val="none" w:sz="0" w:space="0" w:color="auto"/>
      </w:divBdr>
    </w:div>
    <w:div w:id="1876580598">
      <w:bodyDiv w:val="1"/>
      <w:marLeft w:val="0"/>
      <w:marRight w:val="0"/>
      <w:marTop w:val="0"/>
      <w:marBottom w:val="0"/>
      <w:divBdr>
        <w:top w:val="none" w:sz="0" w:space="0" w:color="auto"/>
        <w:left w:val="none" w:sz="0" w:space="0" w:color="auto"/>
        <w:bottom w:val="none" w:sz="0" w:space="0" w:color="auto"/>
        <w:right w:val="none" w:sz="0" w:space="0" w:color="auto"/>
      </w:divBdr>
    </w:div>
    <w:div w:id="2003964059">
      <w:bodyDiv w:val="1"/>
      <w:marLeft w:val="0"/>
      <w:marRight w:val="0"/>
      <w:marTop w:val="0"/>
      <w:marBottom w:val="0"/>
      <w:divBdr>
        <w:top w:val="none" w:sz="0" w:space="0" w:color="auto"/>
        <w:left w:val="none" w:sz="0" w:space="0" w:color="auto"/>
        <w:bottom w:val="none" w:sz="0" w:space="0" w:color="auto"/>
        <w:right w:val="none" w:sz="0" w:space="0" w:color="auto"/>
      </w:divBdr>
    </w:div>
    <w:div w:id="2018723664">
      <w:bodyDiv w:val="1"/>
      <w:marLeft w:val="0"/>
      <w:marRight w:val="0"/>
      <w:marTop w:val="0"/>
      <w:marBottom w:val="0"/>
      <w:divBdr>
        <w:top w:val="none" w:sz="0" w:space="0" w:color="auto"/>
        <w:left w:val="none" w:sz="0" w:space="0" w:color="auto"/>
        <w:bottom w:val="none" w:sz="0" w:space="0" w:color="auto"/>
        <w:right w:val="none" w:sz="0" w:space="0" w:color="auto"/>
      </w:divBdr>
    </w:div>
    <w:div w:id="205449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juanpabloII.edu.a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InstjuanpabloII@arnet.com.a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lagaceta.com.ar/nota/471751/sociedad/feroz-deguello-metan.html" TargetMode="External"/><Relationship Id="rId5" Type="http://schemas.openxmlformats.org/officeDocument/2006/relationships/webSettings" Target="webSettings.xml"/><Relationship Id="rId10" Type="http://schemas.openxmlformats.org/officeDocument/2006/relationships/hyperlink" Target="http://www.instjuanpabloII.edu.ar" TargetMode="External"/><Relationship Id="rId4" Type="http://schemas.openxmlformats.org/officeDocument/2006/relationships/settings" Target="settings.xml"/><Relationship Id="rId9" Type="http://schemas.openxmlformats.org/officeDocument/2006/relationships/hyperlink" Target="mailto:InstjuanpabloII@arnet.com.a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758</Words>
  <Characters>4169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GONZALEZ</dc:creator>
  <cp:lastModifiedBy>VERONICA GONZALEZ</cp:lastModifiedBy>
  <cp:revision>2</cp:revision>
  <dcterms:created xsi:type="dcterms:W3CDTF">2025-09-29T13:24:00Z</dcterms:created>
  <dcterms:modified xsi:type="dcterms:W3CDTF">2025-09-29T13:24:00Z</dcterms:modified>
</cp:coreProperties>
</file>