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6014B1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49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630685">
        <w:rPr>
          <w:rFonts w:ascii="Arial" w:eastAsia="Arial" w:hAnsi="Arial" w:cs="Arial"/>
          <w:b/>
          <w:sz w:val="24"/>
          <w:szCs w:val="24"/>
        </w:rPr>
        <w:t>RECEPCIÓN Y ÓRGANOS DE LOS SENTIDOS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  <w:r w:rsidR="00630685">
        <w:rPr>
          <w:rFonts w:ascii="Arial" w:eastAsia="Arial" w:hAnsi="Arial" w:cs="Arial"/>
          <w:b/>
          <w:sz w:val="24"/>
          <w:szCs w:val="24"/>
        </w:rPr>
        <w:t xml:space="preserve"> (página 84,85</w:t>
      </w:r>
      <w:r w:rsidR="004525E3">
        <w:rPr>
          <w:rFonts w:ascii="Arial" w:eastAsia="Arial" w:hAnsi="Arial" w:cs="Arial"/>
          <w:b/>
          <w:sz w:val="24"/>
          <w:szCs w:val="24"/>
        </w:rPr>
        <w:t>)</w:t>
      </w:r>
    </w:p>
    <w:p w:rsidR="0095788A" w:rsidRDefault="00630685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son los receptores táctiles y donde están ubicados?</w:t>
      </w:r>
    </w:p>
    <w:p w:rsidR="00630685" w:rsidRDefault="00A435B9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¿Cuáles son los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mecanorreceptores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internos?</w:t>
      </w:r>
    </w:p>
    <w:p w:rsidR="00A435B9" w:rsidRDefault="00A435B9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Explique los receptores gustativos</w:t>
      </w:r>
    </w:p>
    <w:p w:rsidR="00910782" w:rsidRDefault="00910782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Describe el sistema olfativo</w:t>
      </w:r>
      <w:bookmarkStart w:id="1" w:name="_GoBack"/>
      <w:bookmarkEnd w:id="1"/>
    </w:p>
    <w:p w:rsidR="004525E3" w:rsidRPr="00630685" w:rsidRDefault="004525E3" w:rsidP="00630685">
      <w:pPr>
        <w:rPr>
          <w:rFonts w:ascii="Arial" w:eastAsia="Arial" w:hAnsi="Arial" w:cs="Arial"/>
          <w:b/>
          <w:sz w:val="24"/>
          <w:szCs w:val="24"/>
        </w:rPr>
      </w:pPr>
    </w:p>
    <w:sectPr w:rsidR="004525E3" w:rsidRPr="00630685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E4" w:rsidRDefault="007E51E4">
      <w:pPr>
        <w:spacing w:after="0" w:line="240" w:lineRule="auto"/>
      </w:pPr>
      <w:r>
        <w:separator/>
      </w:r>
    </w:p>
  </w:endnote>
  <w:endnote w:type="continuationSeparator" w:id="0">
    <w:p w:rsidR="007E51E4" w:rsidRDefault="007E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E4" w:rsidRDefault="007E51E4">
      <w:pPr>
        <w:spacing w:after="0" w:line="240" w:lineRule="auto"/>
      </w:pPr>
      <w:r>
        <w:separator/>
      </w:r>
    </w:p>
  </w:footnote>
  <w:footnote w:type="continuationSeparator" w:id="0">
    <w:p w:rsidR="007E51E4" w:rsidRDefault="007E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1D3B62"/>
    <w:rsid w:val="001F4E2E"/>
    <w:rsid w:val="003E4C5D"/>
    <w:rsid w:val="003F366C"/>
    <w:rsid w:val="004525E3"/>
    <w:rsid w:val="004D547D"/>
    <w:rsid w:val="0052706C"/>
    <w:rsid w:val="00581F06"/>
    <w:rsid w:val="006014B1"/>
    <w:rsid w:val="00630685"/>
    <w:rsid w:val="00733356"/>
    <w:rsid w:val="00753BCD"/>
    <w:rsid w:val="00765030"/>
    <w:rsid w:val="00786B4D"/>
    <w:rsid w:val="007B67E0"/>
    <w:rsid w:val="007E51E4"/>
    <w:rsid w:val="00910782"/>
    <w:rsid w:val="0095788A"/>
    <w:rsid w:val="009A5675"/>
    <w:rsid w:val="00A435B9"/>
    <w:rsid w:val="00A71DB5"/>
    <w:rsid w:val="00AD50DB"/>
    <w:rsid w:val="00B35CBA"/>
    <w:rsid w:val="00B640C5"/>
    <w:rsid w:val="00C435C2"/>
    <w:rsid w:val="00C800FE"/>
    <w:rsid w:val="00CD11DC"/>
    <w:rsid w:val="00E96A20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2025-10-23T00:52:00Z</dcterms:created>
  <dcterms:modified xsi:type="dcterms:W3CDTF">2025-10-23T00:52:00Z</dcterms:modified>
</cp:coreProperties>
</file>