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A1A4" w14:textId="77777777" w:rsidR="00FF4FA5" w:rsidRPr="00672F22" w:rsidRDefault="00FF4FA5" w:rsidP="00FF4FA5">
      <w:pPr>
        <w:rPr>
          <w:b/>
        </w:rPr>
      </w:pPr>
      <w:r w:rsidRPr="00672F22">
        <w:rPr>
          <w:b/>
        </w:rPr>
        <w:t>Materia: físico-química</w:t>
      </w:r>
    </w:p>
    <w:p w14:paraId="5E6905B1" w14:textId="77777777" w:rsidR="00FF4FA5" w:rsidRPr="00672F22" w:rsidRDefault="00FF4FA5" w:rsidP="00FF4FA5">
      <w:pPr>
        <w:tabs>
          <w:tab w:val="left" w:pos="1605"/>
        </w:tabs>
        <w:rPr>
          <w:b/>
        </w:rPr>
      </w:pPr>
      <w:r>
        <w:rPr>
          <w:b/>
        </w:rPr>
        <w:t>Año: 2</w:t>
      </w:r>
      <w:r w:rsidRPr="00672F22">
        <w:rPr>
          <w:b/>
        </w:rPr>
        <w:t xml:space="preserve"> año A</w:t>
      </w:r>
      <w:r>
        <w:rPr>
          <w:b/>
        </w:rPr>
        <w:tab/>
      </w:r>
    </w:p>
    <w:p w14:paraId="7E0C2D8A" w14:textId="5AA21BF7" w:rsidR="00FF4FA5" w:rsidRDefault="00FF4FA5" w:rsidP="00FF4FA5">
      <w:pPr>
        <w:rPr>
          <w:b/>
        </w:rPr>
      </w:pPr>
      <w:r w:rsidRPr="00672F22">
        <w:rPr>
          <w:b/>
        </w:rPr>
        <w:t xml:space="preserve">Docente: </w:t>
      </w:r>
      <w:r w:rsidR="00382340">
        <w:rPr>
          <w:b/>
        </w:rPr>
        <w:t xml:space="preserve">Fernández Florencia Belén </w:t>
      </w:r>
    </w:p>
    <w:p w14:paraId="343C09F5" w14:textId="62DC0553" w:rsidR="00FF4FA5" w:rsidRPr="00DA15C2" w:rsidRDefault="00FF4FA5" w:rsidP="00FF4FA5">
      <w:pPr>
        <w:rPr>
          <w:rFonts w:cstheme="minorHAnsi"/>
          <w:b/>
        </w:rPr>
      </w:pPr>
      <w:r w:rsidRPr="00DA15C2">
        <w:rPr>
          <w:rFonts w:cstheme="minorHAnsi"/>
          <w:b/>
        </w:rPr>
        <w:t xml:space="preserve">Bibliografía actual: </w:t>
      </w:r>
      <w:r w:rsidRPr="00281D7A">
        <w:rPr>
          <w:rFonts w:cstheme="minorHAnsi"/>
        </w:rPr>
        <w:t xml:space="preserve">Libro </w:t>
      </w:r>
      <w:r w:rsidR="00382340" w:rsidRPr="00281D7A">
        <w:rPr>
          <w:rFonts w:cstheme="minorHAnsi"/>
        </w:rPr>
        <w:t>físico y</w:t>
      </w:r>
      <w:r w:rsidRPr="00281D7A">
        <w:rPr>
          <w:rFonts w:cstheme="minorHAnsi"/>
        </w:rPr>
        <w:t xml:space="preserve"> química II. Activados. Puerto de palos</w:t>
      </w:r>
    </w:p>
    <w:p w14:paraId="6531074F" w14:textId="6A5AA5E1" w:rsidR="00FF4FA5" w:rsidRDefault="00C545F3" w:rsidP="00FF4FA5">
      <w:pPr>
        <w:jc w:val="center"/>
        <w:rPr>
          <w:b/>
          <w:sz w:val="24"/>
          <w:szCs w:val="24"/>
          <w:u w:val="single"/>
        </w:rPr>
      </w:pPr>
      <w:r w:rsidRPr="00B30851">
        <w:rPr>
          <w:b/>
          <w:sz w:val="24"/>
          <w:szCs w:val="24"/>
          <w:u w:val="single"/>
        </w:rPr>
        <w:t xml:space="preserve">TRABAJO PRÁCTICO </w:t>
      </w:r>
      <w:r w:rsidR="006E788D" w:rsidRPr="00B30851">
        <w:rPr>
          <w:b/>
          <w:sz w:val="24"/>
          <w:szCs w:val="24"/>
          <w:u w:val="single"/>
        </w:rPr>
        <w:t>N.º</w:t>
      </w:r>
      <w:r w:rsidRPr="00B30851">
        <w:rPr>
          <w:b/>
          <w:sz w:val="24"/>
          <w:szCs w:val="24"/>
          <w:u w:val="single"/>
        </w:rPr>
        <w:t xml:space="preserve"> </w:t>
      </w:r>
      <w:r w:rsidR="002E3930">
        <w:rPr>
          <w:b/>
          <w:sz w:val="24"/>
          <w:szCs w:val="24"/>
          <w:u w:val="single"/>
        </w:rPr>
        <w:t>2</w:t>
      </w:r>
      <w:r w:rsidR="002E1974">
        <w:rPr>
          <w:b/>
          <w:sz w:val="24"/>
          <w:szCs w:val="24"/>
          <w:u w:val="single"/>
        </w:rPr>
        <w:t>4</w:t>
      </w:r>
    </w:p>
    <w:p w14:paraId="26455433" w14:textId="63143BF2" w:rsidR="00CD3A53" w:rsidRDefault="002E1974" w:rsidP="00AB7F89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Tema: GEOMETRIA MOLECULAR </w:t>
      </w:r>
    </w:p>
    <w:p w14:paraId="7C7C2C3E" w14:textId="561CD671" w:rsidR="002E1974" w:rsidRDefault="002E1974" w:rsidP="00AB7F8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EXPLICACION DEL CONCEPTO DE GEOMETRIA MOLECULAR Y EJEMPLICACION.</w:t>
      </w:r>
    </w:p>
    <w:p w14:paraId="2B5B87CA" w14:textId="6FC75C80" w:rsidR="00AB7F89" w:rsidRPr="00AB7F89" w:rsidRDefault="00AB7F89" w:rsidP="00AB7F89">
      <w:pPr>
        <w:pStyle w:val="Prrafodelista"/>
        <w:numPr>
          <w:ilvl w:val="0"/>
          <w:numId w:val="1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Copiar el siguiente texto en la carpeta</w:t>
      </w:r>
    </w:p>
    <w:p w14:paraId="453EED73" w14:textId="638A9256" w:rsidR="002E1974" w:rsidRPr="002E1974" w:rsidRDefault="002E1974" w:rsidP="00AB7F89">
      <w:pPr>
        <w:jc w:val="both"/>
        <w:rPr>
          <w:bCs/>
          <w:sz w:val="24"/>
          <w:szCs w:val="24"/>
        </w:rPr>
      </w:pPr>
      <w:r w:rsidRPr="002E1974">
        <w:rPr>
          <w:bCs/>
          <w:sz w:val="24"/>
          <w:szCs w:val="24"/>
        </w:rPr>
        <w:t>Las moléculas no son planas</w:t>
      </w:r>
      <w:r w:rsidR="00AB7F89">
        <w:rPr>
          <w:bCs/>
          <w:sz w:val="24"/>
          <w:szCs w:val="24"/>
        </w:rPr>
        <w:t>, t</w:t>
      </w:r>
      <w:r w:rsidRPr="002E1974">
        <w:rPr>
          <w:bCs/>
          <w:sz w:val="24"/>
          <w:szCs w:val="24"/>
        </w:rPr>
        <w:t>ienen formas en el espacio que dependen de cómo se acomodan los átomos y los electrones que las forman</w:t>
      </w:r>
      <w:r>
        <w:rPr>
          <w:bCs/>
          <w:sz w:val="24"/>
          <w:szCs w:val="24"/>
        </w:rPr>
        <w:t>, para explicar esto se hace uso del término</w:t>
      </w:r>
      <w:r w:rsidRPr="002E1974">
        <w:rPr>
          <w:bCs/>
          <w:sz w:val="24"/>
          <w:szCs w:val="24"/>
          <w:highlight w:val="yellow"/>
        </w:rPr>
        <w:t>, geometría</w:t>
      </w:r>
      <w:r w:rsidRPr="002E1974">
        <w:rPr>
          <w:bCs/>
          <w:sz w:val="24"/>
          <w:szCs w:val="24"/>
          <w:highlight w:val="yellow"/>
        </w:rPr>
        <w:t xml:space="preserve"> molecular</w:t>
      </w:r>
      <w:r>
        <w:rPr>
          <w:bCs/>
          <w:sz w:val="24"/>
          <w:szCs w:val="24"/>
        </w:rPr>
        <w:t>,</w:t>
      </w:r>
      <w:r w:rsidRPr="002E1974">
        <w:rPr>
          <w:bCs/>
          <w:sz w:val="24"/>
          <w:szCs w:val="24"/>
        </w:rPr>
        <w:t xml:space="preserve"> es la forma tridimensional que adoptan las moléculas debido a la disposición espacial de sus átomos. Esta geometría depende del número de pares de electrones que rodean al átomo central, incluyendo tanto los pares enlazantes como los no enlazantes.</w:t>
      </w:r>
    </w:p>
    <w:p w14:paraId="10C269E5" w14:textId="65D7D181" w:rsidR="002E1974" w:rsidRPr="002E1974" w:rsidRDefault="002E1974" w:rsidP="00AB7F89">
      <w:pPr>
        <w:jc w:val="both"/>
        <w:rPr>
          <w:bCs/>
          <w:sz w:val="24"/>
          <w:szCs w:val="24"/>
        </w:rPr>
      </w:pPr>
      <w:r w:rsidRPr="002E1974">
        <w:rPr>
          <w:bCs/>
          <w:sz w:val="24"/>
          <w:szCs w:val="24"/>
        </w:rPr>
        <w:t xml:space="preserve">Para predecir la geometría de una molécula, se utiliza el modelo de Repulsión de Pares de Electrones de la Capa de Valencia, conocido como </w:t>
      </w:r>
      <w:r>
        <w:rPr>
          <w:bCs/>
          <w:sz w:val="24"/>
          <w:szCs w:val="24"/>
        </w:rPr>
        <w:t xml:space="preserve">la </w:t>
      </w:r>
      <w:proofErr w:type="spellStart"/>
      <w:r>
        <w:rPr>
          <w:bCs/>
          <w:sz w:val="24"/>
          <w:szCs w:val="24"/>
        </w:rPr>
        <w:t>TRePEV</w:t>
      </w:r>
      <w:proofErr w:type="spellEnd"/>
      <w:r>
        <w:rPr>
          <w:bCs/>
          <w:sz w:val="24"/>
          <w:szCs w:val="24"/>
        </w:rPr>
        <w:t xml:space="preserve">. </w:t>
      </w:r>
      <w:r w:rsidRPr="002E1974">
        <w:rPr>
          <w:bCs/>
          <w:sz w:val="24"/>
          <w:szCs w:val="24"/>
        </w:rPr>
        <w:t>Según este modelo, los pares de electrones se repelen entre sí y tienden a ubicarse lo más alejados posible en el espacio, determinando así la forma de la molécula.</w:t>
      </w:r>
    </w:p>
    <w:p w14:paraId="0D653489" w14:textId="77777777" w:rsidR="002E1974" w:rsidRPr="002E1974" w:rsidRDefault="002E1974" w:rsidP="00AB7F89">
      <w:pPr>
        <w:jc w:val="both"/>
        <w:rPr>
          <w:bCs/>
          <w:sz w:val="24"/>
          <w:szCs w:val="24"/>
        </w:rPr>
      </w:pPr>
      <w:r w:rsidRPr="002E1974">
        <w:rPr>
          <w:bCs/>
          <w:sz w:val="24"/>
          <w:szCs w:val="24"/>
        </w:rPr>
        <w:t>Algunos ejemplos comunes de geometrías moleculares son:</w:t>
      </w:r>
    </w:p>
    <w:p w14:paraId="7E9D240A" w14:textId="77777777" w:rsidR="002E1974" w:rsidRPr="002E1974" w:rsidRDefault="002E1974" w:rsidP="00AB7F89">
      <w:pPr>
        <w:jc w:val="both"/>
        <w:rPr>
          <w:bCs/>
          <w:sz w:val="24"/>
          <w:szCs w:val="24"/>
        </w:rPr>
      </w:pPr>
      <w:r w:rsidRPr="002E1974">
        <w:rPr>
          <w:b/>
          <w:sz w:val="24"/>
          <w:szCs w:val="24"/>
        </w:rPr>
        <w:t>Lineal:</w:t>
      </w:r>
      <w:r w:rsidRPr="002E1974">
        <w:rPr>
          <w:bCs/>
          <w:sz w:val="24"/>
          <w:szCs w:val="24"/>
        </w:rPr>
        <w:t xml:space="preserve"> como en el dióxido de carbono (CO₂), con un ángulo de 180°.</w:t>
      </w:r>
    </w:p>
    <w:p w14:paraId="6D7C7D47" w14:textId="77777777" w:rsidR="002E1974" w:rsidRPr="002E1974" w:rsidRDefault="002E1974" w:rsidP="00AB7F89">
      <w:pPr>
        <w:jc w:val="both"/>
        <w:rPr>
          <w:bCs/>
          <w:sz w:val="24"/>
          <w:szCs w:val="24"/>
        </w:rPr>
      </w:pPr>
      <w:r w:rsidRPr="002E1974">
        <w:rPr>
          <w:b/>
          <w:sz w:val="24"/>
          <w:szCs w:val="24"/>
        </w:rPr>
        <w:t>Angular</w:t>
      </w:r>
      <w:r w:rsidRPr="002E1974">
        <w:rPr>
          <w:bCs/>
          <w:sz w:val="24"/>
          <w:szCs w:val="24"/>
        </w:rPr>
        <w:t>: como en el agua (H₂O), debido a los pares no enlazantes.</w:t>
      </w:r>
    </w:p>
    <w:p w14:paraId="5BDF117D" w14:textId="4D2EC1AE" w:rsidR="002E1974" w:rsidRPr="002E1974" w:rsidRDefault="002E1974" w:rsidP="00AB7F89">
      <w:pPr>
        <w:jc w:val="both"/>
        <w:rPr>
          <w:bCs/>
          <w:sz w:val="24"/>
          <w:szCs w:val="24"/>
        </w:rPr>
      </w:pPr>
      <w:r w:rsidRPr="002E1974">
        <w:rPr>
          <w:b/>
          <w:sz w:val="24"/>
          <w:szCs w:val="24"/>
        </w:rPr>
        <w:t>Piramidal</w:t>
      </w:r>
      <w:r>
        <w:rPr>
          <w:bCs/>
          <w:sz w:val="24"/>
          <w:szCs w:val="24"/>
        </w:rPr>
        <w:t>:</w:t>
      </w:r>
      <w:r w:rsidRPr="002E1974">
        <w:rPr>
          <w:bCs/>
          <w:sz w:val="24"/>
          <w:szCs w:val="24"/>
        </w:rPr>
        <w:t xml:space="preserve"> como en el </w:t>
      </w:r>
      <w:r>
        <w:rPr>
          <w:bCs/>
          <w:sz w:val="24"/>
          <w:szCs w:val="24"/>
        </w:rPr>
        <w:t>amoniaco</w:t>
      </w:r>
      <w:r w:rsidRPr="002E1974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NH</w:t>
      </w:r>
      <w:r w:rsidRPr="002E1974">
        <w:rPr>
          <w:bCs/>
          <w:sz w:val="24"/>
          <w:szCs w:val="24"/>
        </w:rPr>
        <w:t>₃).</w:t>
      </w:r>
    </w:p>
    <w:p w14:paraId="6F97DA62" w14:textId="79598880" w:rsidR="002E1974" w:rsidRDefault="002E1974" w:rsidP="00AB7F89">
      <w:pPr>
        <w:jc w:val="both"/>
        <w:rPr>
          <w:bCs/>
          <w:sz w:val="24"/>
          <w:szCs w:val="24"/>
        </w:rPr>
      </w:pPr>
      <w:r w:rsidRPr="002E1974">
        <w:rPr>
          <w:b/>
          <w:sz w:val="24"/>
          <w:szCs w:val="24"/>
        </w:rPr>
        <w:t>Tetraédrica:</w:t>
      </w:r>
      <w:r w:rsidRPr="002E1974">
        <w:rPr>
          <w:bCs/>
          <w:sz w:val="24"/>
          <w:szCs w:val="24"/>
        </w:rPr>
        <w:t xml:space="preserve"> como en el metano (CH₄), con ángulos de 109,5°.</w:t>
      </w:r>
    </w:p>
    <w:p w14:paraId="7AD67EDF" w14:textId="060067F0" w:rsidR="002E1974" w:rsidRDefault="002E1974" w:rsidP="00AB7F89">
      <w:pPr>
        <w:jc w:val="both"/>
        <w:rPr>
          <w:bCs/>
          <w:sz w:val="24"/>
          <w:szCs w:val="24"/>
        </w:rPr>
      </w:pPr>
      <w:r w:rsidRPr="00AB7F89">
        <w:rPr>
          <w:bCs/>
          <w:sz w:val="24"/>
          <w:szCs w:val="24"/>
          <w:highlight w:val="yellow"/>
        </w:rPr>
        <w:t xml:space="preserve">ACTIVIDADES: PAG </w:t>
      </w:r>
      <w:r w:rsidR="00AB7F89" w:rsidRPr="00AB7F89">
        <w:rPr>
          <w:bCs/>
          <w:sz w:val="24"/>
          <w:szCs w:val="24"/>
          <w:highlight w:val="yellow"/>
        </w:rPr>
        <w:t>6</w:t>
      </w:r>
      <w:r w:rsidRPr="00AB7F89">
        <w:rPr>
          <w:bCs/>
          <w:sz w:val="24"/>
          <w:szCs w:val="24"/>
          <w:highlight w:val="yellow"/>
        </w:rPr>
        <w:t xml:space="preserve">1 Y </w:t>
      </w:r>
      <w:r w:rsidR="00AB7F89" w:rsidRPr="00AB7F89">
        <w:rPr>
          <w:bCs/>
          <w:sz w:val="24"/>
          <w:szCs w:val="24"/>
          <w:highlight w:val="yellow"/>
        </w:rPr>
        <w:t>6</w:t>
      </w:r>
      <w:r w:rsidRPr="00AB7F89">
        <w:rPr>
          <w:bCs/>
          <w:sz w:val="24"/>
          <w:szCs w:val="24"/>
          <w:highlight w:val="yellow"/>
        </w:rPr>
        <w:t>2</w:t>
      </w:r>
    </w:p>
    <w:p w14:paraId="63E2C6B5" w14:textId="482E5237" w:rsidR="002E1974" w:rsidRPr="00AB7F89" w:rsidRDefault="00AB7F89" w:rsidP="00AB7F89">
      <w:pPr>
        <w:jc w:val="both"/>
        <w:rPr>
          <w:sz w:val="24"/>
          <w:szCs w:val="24"/>
        </w:rPr>
      </w:pPr>
      <w:r w:rsidRPr="00AB7F89">
        <w:rPr>
          <w:sz w:val="24"/>
          <w:szCs w:val="24"/>
        </w:rPr>
        <w:t>1) ¿A</w:t>
      </w:r>
      <w:r w:rsidR="002E1974" w:rsidRPr="00AB7F89">
        <w:rPr>
          <w:sz w:val="24"/>
          <w:szCs w:val="24"/>
        </w:rPr>
        <w:t xml:space="preserve"> que llamamos geometría </w:t>
      </w:r>
      <w:r w:rsidRPr="00AB7F89">
        <w:rPr>
          <w:sz w:val="24"/>
          <w:szCs w:val="24"/>
        </w:rPr>
        <w:t>molecular?</w:t>
      </w:r>
    </w:p>
    <w:p w14:paraId="0DEE02A5" w14:textId="2075A379" w:rsidR="002E1974" w:rsidRPr="00AB7F89" w:rsidRDefault="002E1974" w:rsidP="00AB7F89">
      <w:pPr>
        <w:jc w:val="both"/>
        <w:rPr>
          <w:sz w:val="24"/>
          <w:szCs w:val="24"/>
        </w:rPr>
      </w:pPr>
      <w:r w:rsidRPr="00AB7F89">
        <w:rPr>
          <w:sz w:val="24"/>
          <w:szCs w:val="24"/>
        </w:rPr>
        <w:t>2</w:t>
      </w:r>
      <w:r w:rsidRPr="00AB7F89">
        <w:rPr>
          <w:sz w:val="24"/>
          <w:szCs w:val="24"/>
        </w:rPr>
        <w:t>)</w:t>
      </w:r>
      <w:r w:rsidRPr="00AB7F89">
        <w:rPr>
          <w:sz w:val="24"/>
          <w:szCs w:val="24"/>
        </w:rPr>
        <w:t xml:space="preserve"> </w:t>
      </w:r>
      <w:r w:rsidRPr="00AB7F89">
        <w:rPr>
          <w:sz w:val="24"/>
          <w:szCs w:val="24"/>
        </w:rPr>
        <w:t>¿</w:t>
      </w:r>
      <w:r w:rsidR="00AB7F89" w:rsidRPr="00AB7F89">
        <w:rPr>
          <w:sz w:val="24"/>
          <w:szCs w:val="24"/>
        </w:rPr>
        <w:t>A</w:t>
      </w:r>
      <w:r w:rsidRPr="00AB7F89">
        <w:rPr>
          <w:sz w:val="24"/>
          <w:szCs w:val="24"/>
        </w:rPr>
        <w:t xml:space="preserve"> que hace referencia las siglas </w:t>
      </w:r>
      <w:proofErr w:type="spellStart"/>
      <w:r w:rsidRPr="00AB7F89">
        <w:rPr>
          <w:sz w:val="24"/>
          <w:szCs w:val="24"/>
        </w:rPr>
        <w:t>TRePEV</w:t>
      </w:r>
      <w:proofErr w:type="spellEnd"/>
      <w:r w:rsidRPr="00AB7F89">
        <w:rPr>
          <w:sz w:val="24"/>
          <w:szCs w:val="24"/>
        </w:rPr>
        <w:t xml:space="preserve">? </w:t>
      </w:r>
      <w:r w:rsidR="00AB7F89" w:rsidRPr="00AB7F89">
        <w:rPr>
          <w:sz w:val="24"/>
          <w:szCs w:val="24"/>
        </w:rPr>
        <w:t>¿Quiénes</w:t>
      </w:r>
      <w:r w:rsidRPr="00AB7F89">
        <w:rPr>
          <w:sz w:val="24"/>
          <w:szCs w:val="24"/>
        </w:rPr>
        <w:t xml:space="preserve"> la propusieron? </w:t>
      </w:r>
      <w:r w:rsidR="00AB7F89" w:rsidRPr="00AB7F89">
        <w:rPr>
          <w:sz w:val="24"/>
          <w:szCs w:val="24"/>
        </w:rPr>
        <w:t>Pag 91</w:t>
      </w:r>
    </w:p>
    <w:p w14:paraId="7EE83533" w14:textId="41B4B78C" w:rsidR="002E1974" w:rsidRPr="00AB7F89" w:rsidRDefault="00AB7F89" w:rsidP="00AB7F89">
      <w:pPr>
        <w:jc w:val="both"/>
        <w:rPr>
          <w:sz w:val="24"/>
          <w:szCs w:val="24"/>
        </w:rPr>
      </w:pPr>
      <w:r w:rsidRPr="00AB7F89">
        <w:rPr>
          <w:sz w:val="24"/>
          <w:szCs w:val="24"/>
        </w:rPr>
        <w:t>3)</w:t>
      </w:r>
      <w:r w:rsidR="002E1974" w:rsidRPr="00AB7F89">
        <w:rPr>
          <w:sz w:val="24"/>
          <w:szCs w:val="24"/>
        </w:rPr>
        <w:t xml:space="preserve"> </w:t>
      </w:r>
      <w:r w:rsidRPr="00AB7F89">
        <w:rPr>
          <w:sz w:val="24"/>
          <w:szCs w:val="24"/>
        </w:rPr>
        <w:t>D</w:t>
      </w:r>
      <w:r w:rsidR="002E1974" w:rsidRPr="00AB7F89">
        <w:rPr>
          <w:sz w:val="24"/>
          <w:szCs w:val="24"/>
        </w:rPr>
        <w:t xml:space="preserve">escribir los postulados básicos de la </w:t>
      </w:r>
      <w:proofErr w:type="spellStart"/>
      <w:r w:rsidR="002E1974" w:rsidRPr="00AB7F89">
        <w:rPr>
          <w:sz w:val="24"/>
          <w:szCs w:val="24"/>
        </w:rPr>
        <w:t>TRePEV</w:t>
      </w:r>
      <w:proofErr w:type="spellEnd"/>
      <w:r w:rsidRPr="00AB7F89">
        <w:rPr>
          <w:sz w:val="24"/>
          <w:szCs w:val="24"/>
        </w:rPr>
        <w:t>. Pag 92</w:t>
      </w:r>
    </w:p>
    <w:p w14:paraId="2D4DEDC0" w14:textId="4020B52A" w:rsidR="002E1974" w:rsidRPr="00AB7F89" w:rsidRDefault="00AB7F89" w:rsidP="00AB7F89">
      <w:pPr>
        <w:jc w:val="both"/>
        <w:rPr>
          <w:sz w:val="24"/>
          <w:szCs w:val="24"/>
        </w:rPr>
      </w:pPr>
      <w:r w:rsidRPr="00AB7F89">
        <w:rPr>
          <w:sz w:val="24"/>
          <w:szCs w:val="24"/>
        </w:rPr>
        <w:t>4)</w:t>
      </w:r>
      <w:r w:rsidR="002E1974" w:rsidRPr="00AB7F89">
        <w:rPr>
          <w:sz w:val="24"/>
          <w:szCs w:val="24"/>
        </w:rPr>
        <w:t xml:space="preserve"> ¿Qué tipo de geometría tiene la molécula de agua (H₂O)?</w:t>
      </w:r>
      <w:r w:rsidRPr="00AB7F89">
        <w:rPr>
          <w:sz w:val="24"/>
          <w:szCs w:val="24"/>
        </w:rPr>
        <w:t xml:space="preserve"> Señale la opción correcta</w:t>
      </w:r>
    </w:p>
    <w:p w14:paraId="21A69AEB" w14:textId="77777777" w:rsidR="002E1974" w:rsidRPr="00AB7F89" w:rsidRDefault="002E1974" w:rsidP="00AB7F89">
      <w:pPr>
        <w:ind w:left="360"/>
        <w:jc w:val="both"/>
        <w:rPr>
          <w:sz w:val="24"/>
          <w:szCs w:val="24"/>
        </w:rPr>
      </w:pPr>
      <w:r w:rsidRPr="00AB7F89">
        <w:rPr>
          <w:sz w:val="24"/>
          <w:szCs w:val="24"/>
        </w:rPr>
        <w:t>A) Tetraédrica</w:t>
      </w:r>
    </w:p>
    <w:p w14:paraId="0F91FDBE" w14:textId="77777777" w:rsidR="002E1974" w:rsidRPr="00AB7F89" w:rsidRDefault="002E1974" w:rsidP="00AB7F89">
      <w:pPr>
        <w:ind w:left="360"/>
        <w:jc w:val="both"/>
        <w:rPr>
          <w:sz w:val="24"/>
          <w:szCs w:val="24"/>
        </w:rPr>
      </w:pPr>
      <w:r w:rsidRPr="00AB7F89">
        <w:rPr>
          <w:sz w:val="24"/>
          <w:szCs w:val="24"/>
        </w:rPr>
        <w:lastRenderedPageBreak/>
        <w:t>B) Lineal</w:t>
      </w:r>
    </w:p>
    <w:p w14:paraId="6EC029BA" w14:textId="77777777" w:rsidR="002E1974" w:rsidRPr="00AB7F89" w:rsidRDefault="002E1974" w:rsidP="00AB7F89">
      <w:pPr>
        <w:ind w:left="360"/>
        <w:jc w:val="both"/>
        <w:rPr>
          <w:sz w:val="24"/>
          <w:szCs w:val="24"/>
        </w:rPr>
      </w:pPr>
      <w:r w:rsidRPr="00AB7F89">
        <w:rPr>
          <w:sz w:val="24"/>
          <w:szCs w:val="24"/>
        </w:rPr>
        <w:t>C) Angular</w:t>
      </w:r>
    </w:p>
    <w:p w14:paraId="5D0DBE41" w14:textId="606D7580" w:rsidR="002E1974" w:rsidRPr="00AB7F89" w:rsidRDefault="002E1974" w:rsidP="00AB7F89">
      <w:pPr>
        <w:ind w:left="360"/>
        <w:jc w:val="both"/>
        <w:rPr>
          <w:sz w:val="24"/>
          <w:szCs w:val="24"/>
        </w:rPr>
      </w:pPr>
      <w:r w:rsidRPr="00AB7F89">
        <w:rPr>
          <w:sz w:val="24"/>
          <w:szCs w:val="24"/>
        </w:rPr>
        <w:t xml:space="preserve">D) </w:t>
      </w:r>
      <w:r w:rsidR="00AB7F89" w:rsidRPr="00AB7F89">
        <w:rPr>
          <w:sz w:val="24"/>
          <w:szCs w:val="24"/>
        </w:rPr>
        <w:t xml:space="preserve">piramidal </w:t>
      </w:r>
    </w:p>
    <w:p w14:paraId="73489CDA" w14:textId="77777777" w:rsidR="002E1974" w:rsidRPr="00AB7F89" w:rsidRDefault="002E1974" w:rsidP="00AB7F89">
      <w:pPr>
        <w:ind w:left="360"/>
        <w:jc w:val="both"/>
        <w:rPr>
          <w:sz w:val="24"/>
          <w:szCs w:val="24"/>
        </w:rPr>
      </w:pPr>
      <w:r w:rsidRPr="00AB7F89">
        <w:rPr>
          <w:sz w:val="24"/>
          <w:szCs w:val="24"/>
        </w:rPr>
        <w:t xml:space="preserve">5) Dibuja las estructuras de las siguientes moléculas, indicando su forma geométrica </w:t>
      </w:r>
    </w:p>
    <w:p w14:paraId="4E2D53DD" w14:textId="6241910E" w:rsidR="00CD3A53" w:rsidRPr="00AB7F89" w:rsidRDefault="002E1974" w:rsidP="00AB7F89">
      <w:pPr>
        <w:ind w:left="360"/>
        <w:jc w:val="both"/>
        <w:rPr>
          <w:sz w:val="24"/>
          <w:szCs w:val="24"/>
        </w:rPr>
      </w:pPr>
      <w:r w:rsidRPr="00AB7F89">
        <w:rPr>
          <w:sz w:val="24"/>
          <w:szCs w:val="24"/>
        </w:rPr>
        <w:t>H₂O (agua) y</w:t>
      </w:r>
      <w:r w:rsidR="00AB7F89" w:rsidRPr="00AB7F89">
        <w:rPr>
          <w:sz w:val="24"/>
          <w:szCs w:val="24"/>
        </w:rPr>
        <w:t xml:space="preserve"> </w:t>
      </w:r>
      <w:r w:rsidRPr="00AB7F89">
        <w:rPr>
          <w:sz w:val="24"/>
          <w:szCs w:val="24"/>
        </w:rPr>
        <w:t>CO₂ (dióxido de carbono)</w:t>
      </w:r>
    </w:p>
    <w:sectPr w:rsidR="00CD3A53" w:rsidRPr="00AB7F8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337A9" w14:textId="77777777" w:rsidR="00C440CA" w:rsidRDefault="00C440CA" w:rsidP="00FF4FA5">
      <w:pPr>
        <w:spacing w:after="0" w:line="240" w:lineRule="auto"/>
      </w:pPr>
      <w:r>
        <w:separator/>
      </w:r>
    </w:p>
  </w:endnote>
  <w:endnote w:type="continuationSeparator" w:id="0">
    <w:p w14:paraId="65D30182" w14:textId="77777777" w:rsidR="00C440CA" w:rsidRDefault="00C440CA" w:rsidP="00FF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5B22B" w14:textId="77777777" w:rsidR="00C440CA" w:rsidRDefault="00C440CA" w:rsidP="00FF4FA5">
      <w:pPr>
        <w:spacing w:after="0" w:line="240" w:lineRule="auto"/>
      </w:pPr>
      <w:r>
        <w:separator/>
      </w:r>
    </w:p>
  </w:footnote>
  <w:footnote w:type="continuationSeparator" w:id="0">
    <w:p w14:paraId="2267BFAD" w14:textId="77777777" w:rsidR="00C440CA" w:rsidRDefault="00C440CA" w:rsidP="00FF4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4296" w14:textId="77777777" w:rsidR="00FF4FA5" w:rsidRDefault="00FF4FA5">
    <w:pPr>
      <w:pStyle w:val="Encabezado"/>
    </w:pPr>
    <w:r>
      <w:rPr>
        <w:noProof/>
        <w:lang w:val="es-AR" w:eastAsia="es-AR"/>
      </w:rPr>
      <w:drawing>
        <wp:inline distT="0" distB="0" distL="0" distR="0" wp14:anchorId="6CAC5113" wp14:editId="29AF359F">
          <wp:extent cx="609600" cy="625078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91" cy="6275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AR" w:eastAsia="es-AR"/>
      </w:rPr>
      <w:drawing>
        <wp:inline distT="0" distB="0" distL="0" distR="0" wp14:anchorId="41A8E802" wp14:editId="07D96700">
          <wp:extent cx="1143000" cy="642489"/>
          <wp:effectExtent l="0" t="0" r="0" b="571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875" cy="64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0A2"/>
    <w:multiLevelType w:val="hybridMultilevel"/>
    <w:tmpl w:val="B65C7A36"/>
    <w:lvl w:ilvl="0" w:tplc="E3F4A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739B"/>
    <w:multiLevelType w:val="hybridMultilevel"/>
    <w:tmpl w:val="0DD89742"/>
    <w:lvl w:ilvl="0" w:tplc="1840D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17CA"/>
    <w:multiLevelType w:val="hybridMultilevel"/>
    <w:tmpl w:val="326A73CA"/>
    <w:lvl w:ilvl="0" w:tplc="8D8CA6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228EB"/>
    <w:multiLevelType w:val="hybridMultilevel"/>
    <w:tmpl w:val="845097F2"/>
    <w:lvl w:ilvl="0" w:tplc="88D6E9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973BC"/>
    <w:multiLevelType w:val="hybridMultilevel"/>
    <w:tmpl w:val="58C854E0"/>
    <w:lvl w:ilvl="0" w:tplc="AAA892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764EDC"/>
    <w:multiLevelType w:val="hybridMultilevel"/>
    <w:tmpl w:val="680E797E"/>
    <w:lvl w:ilvl="0" w:tplc="6492D01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4C2CA4"/>
    <w:multiLevelType w:val="hybridMultilevel"/>
    <w:tmpl w:val="95FC6AE8"/>
    <w:lvl w:ilvl="0" w:tplc="A0324D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33D39"/>
    <w:multiLevelType w:val="hybridMultilevel"/>
    <w:tmpl w:val="43C082AC"/>
    <w:lvl w:ilvl="0" w:tplc="0902F4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84862"/>
    <w:multiLevelType w:val="hybridMultilevel"/>
    <w:tmpl w:val="1E0AEACA"/>
    <w:lvl w:ilvl="0" w:tplc="9828DD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45E19"/>
    <w:multiLevelType w:val="hybridMultilevel"/>
    <w:tmpl w:val="CABE5C92"/>
    <w:lvl w:ilvl="0" w:tplc="DF44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31179"/>
    <w:multiLevelType w:val="hybridMultilevel"/>
    <w:tmpl w:val="2774F2D4"/>
    <w:lvl w:ilvl="0" w:tplc="D4124D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56D83"/>
    <w:multiLevelType w:val="hybridMultilevel"/>
    <w:tmpl w:val="B2E47FBE"/>
    <w:lvl w:ilvl="0" w:tplc="FE047F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26BD6"/>
    <w:multiLevelType w:val="hybridMultilevel"/>
    <w:tmpl w:val="5B7C06CC"/>
    <w:lvl w:ilvl="0" w:tplc="7AD228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112A1"/>
    <w:multiLevelType w:val="hybridMultilevel"/>
    <w:tmpl w:val="6A34B0C6"/>
    <w:lvl w:ilvl="0" w:tplc="AF2EF7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D763F"/>
    <w:multiLevelType w:val="hybridMultilevel"/>
    <w:tmpl w:val="F0885166"/>
    <w:lvl w:ilvl="0" w:tplc="4FB437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D4A51"/>
    <w:multiLevelType w:val="hybridMultilevel"/>
    <w:tmpl w:val="6CCE84D2"/>
    <w:lvl w:ilvl="0" w:tplc="06486A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C37CFF"/>
    <w:multiLevelType w:val="hybridMultilevel"/>
    <w:tmpl w:val="B4720C42"/>
    <w:lvl w:ilvl="0" w:tplc="5C605A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392389">
    <w:abstractNumId w:val="5"/>
  </w:num>
  <w:num w:numId="2" w16cid:durableId="80836632">
    <w:abstractNumId w:val="1"/>
  </w:num>
  <w:num w:numId="3" w16cid:durableId="939990097">
    <w:abstractNumId w:val="7"/>
  </w:num>
  <w:num w:numId="4" w16cid:durableId="873882725">
    <w:abstractNumId w:val="3"/>
  </w:num>
  <w:num w:numId="5" w16cid:durableId="963927198">
    <w:abstractNumId w:val="9"/>
  </w:num>
  <w:num w:numId="6" w16cid:durableId="299965514">
    <w:abstractNumId w:val="0"/>
  </w:num>
  <w:num w:numId="7" w16cid:durableId="1252395233">
    <w:abstractNumId w:val="2"/>
  </w:num>
  <w:num w:numId="8" w16cid:durableId="890725603">
    <w:abstractNumId w:val="16"/>
  </w:num>
  <w:num w:numId="9" w16cid:durableId="464811252">
    <w:abstractNumId w:val="15"/>
  </w:num>
  <w:num w:numId="10" w16cid:durableId="185754501">
    <w:abstractNumId w:val="12"/>
  </w:num>
  <w:num w:numId="11" w16cid:durableId="260724223">
    <w:abstractNumId w:val="4"/>
  </w:num>
  <w:num w:numId="12" w16cid:durableId="1058630551">
    <w:abstractNumId w:val="6"/>
  </w:num>
  <w:num w:numId="13" w16cid:durableId="1752727540">
    <w:abstractNumId w:val="11"/>
  </w:num>
  <w:num w:numId="14" w16cid:durableId="88433294">
    <w:abstractNumId w:val="14"/>
  </w:num>
  <w:num w:numId="15" w16cid:durableId="1388185031">
    <w:abstractNumId w:val="13"/>
  </w:num>
  <w:num w:numId="16" w16cid:durableId="1659380609">
    <w:abstractNumId w:val="8"/>
  </w:num>
  <w:num w:numId="17" w16cid:durableId="4447336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A5"/>
    <w:rsid w:val="000B44D4"/>
    <w:rsid w:val="000D5BFA"/>
    <w:rsid w:val="00115D8C"/>
    <w:rsid w:val="00186400"/>
    <w:rsid w:val="001B7ABC"/>
    <w:rsid w:val="00221439"/>
    <w:rsid w:val="0025396A"/>
    <w:rsid w:val="002E1974"/>
    <w:rsid w:val="002E3930"/>
    <w:rsid w:val="002E3F24"/>
    <w:rsid w:val="00315897"/>
    <w:rsid w:val="003708DE"/>
    <w:rsid w:val="00372109"/>
    <w:rsid w:val="00382340"/>
    <w:rsid w:val="00426D1F"/>
    <w:rsid w:val="005868A1"/>
    <w:rsid w:val="005E1EA1"/>
    <w:rsid w:val="005E58F5"/>
    <w:rsid w:val="00613C08"/>
    <w:rsid w:val="0064528D"/>
    <w:rsid w:val="00695268"/>
    <w:rsid w:val="006A21F2"/>
    <w:rsid w:val="006C4582"/>
    <w:rsid w:val="006E788D"/>
    <w:rsid w:val="00762223"/>
    <w:rsid w:val="00785CC2"/>
    <w:rsid w:val="007946D4"/>
    <w:rsid w:val="008522FA"/>
    <w:rsid w:val="008C49F9"/>
    <w:rsid w:val="00977AC4"/>
    <w:rsid w:val="00990A64"/>
    <w:rsid w:val="009A5C2B"/>
    <w:rsid w:val="009D68DE"/>
    <w:rsid w:val="00A42D9F"/>
    <w:rsid w:val="00A70099"/>
    <w:rsid w:val="00AB7F89"/>
    <w:rsid w:val="00B228D7"/>
    <w:rsid w:val="00B30851"/>
    <w:rsid w:val="00B83DF9"/>
    <w:rsid w:val="00BD09A6"/>
    <w:rsid w:val="00C32C70"/>
    <w:rsid w:val="00C440CA"/>
    <w:rsid w:val="00C545F3"/>
    <w:rsid w:val="00C561B9"/>
    <w:rsid w:val="00CD3A53"/>
    <w:rsid w:val="00CF0F66"/>
    <w:rsid w:val="00DC5D96"/>
    <w:rsid w:val="00ED7C8D"/>
    <w:rsid w:val="00F83CC5"/>
    <w:rsid w:val="00F948FC"/>
    <w:rsid w:val="00FC3148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A2C3"/>
  <w15:docId w15:val="{C788CB07-65A6-4FEC-AD02-510D7878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FA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FA5"/>
  </w:style>
  <w:style w:type="paragraph" w:styleId="Piedepgina">
    <w:name w:val="footer"/>
    <w:basedOn w:val="Normal"/>
    <w:link w:val="PiedepginaCar"/>
    <w:uiPriority w:val="99"/>
    <w:unhideWhenUsed/>
    <w:rsid w:val="00FF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FA5"/>
  </w:style>
  <w:style w:type="paragraph" w:styleId="Textodeglobo">
    <w:name w:val="Balloon Text"/>
    <w:basedOn w:val="Normal"/>
    <w:link w:val="TextodegloboCar"/>
    <w:uiPriority w:val="99"/>
    <w:semiHidden/>
    <w:unhideWhenUsed/>
    <w:rsid w:val="00FF4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F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4FA5"/>
    <w:pPr>
      <w:ind w:left="720"/>
      <w:contextualSpacing/>
    </w:pPr>
  </w:style>
  <w:style w:type="table" w:styleId="Tablaconcuadrcula">
    <w:name w:val="Table Grid"/>
    <w:basedOn w:val="Tablanormal"/>
    <w:uiPriority w:val="59"/>
    <w:rsid w:val="00613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FLORENCIA FERNANDEZ</cp:lastModifiedBy>
  <cp:revision>2</cp:revision>
  <dcterms:created xsi:type="dcterms:W3CDTF">2025-10-12T19:44:00Z</dcterms:created>
  <dcterms:modified xsi:type="dcterms:W3CDTF">2025-10-12T19:44:00Z</dcterms:modified>
</cp:coreProperties>
</file>