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47BE6A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B6AD1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2E39984E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AC46C0">
        <w:rPr>
          <w:b/>
          <w:color w:val="000000" w:themeColor="text1"/>
          <w:sz w:val="24"/>
          <w:szCs w:val="20"/>
        </w:rPr>
        <w:t>4</w:t>
      </w:r>
      <w:r w:rsidR="009B6AD1">
        <w:rPr>
          <w:b/>
          <w:color w:val="000000" w:themeColor="text1"/>
          <w:sz w:val="24"/>
          <w:szCs w:val="20"/>
        </w:rPr>
        <w:t>8</w:t>
      </w:r>
    </w:p>
    <w:p w14:paraId="19A24453" w14:textId="25C005B9" w:rsidR="009B6ABD" w:rsidRPr="0038079C" w:rsidRDefault="009B6AD1" w:rsidP="005F165A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</w:t>
      </w:r>
      <w:r w:rsidR="00743BF1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La poesía </w:t>
      </w:r>
      <w:r w:rsidR="003921AC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(continuación)</w:t>
      </w:r>
    </w:p>
    <w:p w14:paraId="0F2721C0" w14:textId="1D9674A0" w:rsidR="00012660" w:rsidRDefault="008A6EAB" w:rsidP="00F60F09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Medir los versos de las siguientes estrofas </w:t>
      </w:r>
      <w:r w:rsidR="00A73BB7">
        <w:rPr>
          <w:rFonts w:eastAsia="Times New Roman"/>
          <w:color w:val="000000" w:themeColor="text1"/>
        </w:rPr>
        <w:t xml:space="preserve">utilizando licencias poéticas y reglas de acentuación </w:t>
      </w:r>
    </w:p>
    <w:p w14:paraId="465C766D" w14:textId="4724FA09" w:rsidR="00A73BB7" w:rsidRDefault="00A73BB7" w:rsidP="00F60F09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Clasificar el tipo de rima que posee</w:t>
      </w:r>
    </w:p>
    <w:p w14:paraId="2540382D" w14:textId="61AB180E" w:rsidR="00A73BB7" w:rsidRDefault="00A54FB3" w:rsidP="00F60F09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Completar el siguiente cuadro comparativo con los diferentes recursos poéticos que podemos </w:t>
      </w:r>
      <w:r w:rsidR="00540F93">
        <w:rPr>
          <w:rFonts w:eastAsia="Times New Roman"/>
          <w:color w:val="000000" w:themeColor="text1"/>
        </w:rPr>
        <w:t xml:space="preserve">reconocer en un poema 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2088"/>
        <w:gridCol w:w="3533"/>
        <w:gridCol w:w="2794"/>
      </w:tblGrid>
      <w:tr w:rsidR="00535371" w14:paraId="398D93A9" w14:textId="77777777" w:rsidTr="00A4753D">
        <w:trPr>
          <w:divId w:val="286549484"/>
        </w:trPr>
        <w:tc>
          <w:tcPr>
            <w:tcW w:w="2088" w:type="dxa"/>
          </w:tcPr>
          <w:p w14:paraId="2959C5B7" w14:textId="0D16465E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Recurso</w:t>
            </w:r>
          </w:p>
        </w:tc>
        <w:tc>
          <w:tcPr>
            <w:tcW w:w="3533" w:type="dxa"/>
          </w:tcPr>
          <w:p w14:paraId="7402D0DF" w14:textId="7209B134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Definición </w:t>
            </w:r>
          </w:p>
        </w:tc>
        <w:tc>
          <w:tcPr>
            <w:tcW w:w="2794" w:type="dxa"/>
          </w:tcPr>
          <w:p w14:paraId="2B140196" w14:textId="362C34E4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Ejemplo </w:t>
            </w:r>
          </w:p>
        </w:tc>
      </w:tr>
      <w:tr w:rsidR="00535371" w14:paraId="2BAE21F9" w14:textId="77777777" w:rsidTr="00A4753D">
        <w:trPr>
          <w:divId w:val="286549484"/>
        </w:trPr>
        <w:tc>
          <w:tcPr>
            <w:tcW w:w="2088" w:type="dxa"/>
          </w:tcPr>
          <w:p w14:paraId="07668EC4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047FBCEA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337F09F7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6FA08AF0" w14:textId="77777777" w:rsidTr="00A4753D">
        <w:trPr>
          <w:divId w:val="286549484"/>
        </w:trPr>
        <w:tc>
          <w:tcPr>
            <w:tcW w:w="2088" w:type="dxa"/>
          </w:tcPr>
          <w:p w14:paraId="525A0DBF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63CE2C61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778976D4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352A1DD4" w14:textId="77777777" w:rsidTr="00A4753D">
        <w:trPr>
          <w:divId w:val="286549484"/>
        </w:trPr>
        <w:tc>
          <w:tcPr>
            <w:tcW w:w="2088" w:type="dxa"/>
          </w:tcPr>
          <w:p w14:paraId="7CFF16FD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6121E736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6CAFF3D5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6B388421" w14:textId="77777777" w:rsidTr="00A4753D">
        <w:trPr>
          <w:divId w:val="286549484"/>
        </w:trPr>
        <w:tc>
          <w:tcPr>
            <w:tcW w:w="2088" w:type="dxa"/>
          </w:tcPr>
          <w:p w14:paraId="2BC713A0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0F48B127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72C0D857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2AD3EFF8" w14:textId="77777777" w:rsidTr="00A4753D">
        <w:trPr>
          <w:divId w:val="286549484"/>
        </w:trPr>
        <w:tc>
          <w:tcPr>
            <w:tcW w:w="2088" w:type="dxa"/>
          </w:tcPr>
          <w:p w14:paraId="7231CFDC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7C001E15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2B8F12E0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796DBDC4" w14:textId="77777777" w:rsidTr="00A4753D">
        <w:trPr>
          <w:divId w:val="286549484"/>
        </w:trPr>
        <w:tc>
          <w:tcPr>
            <w:tcW w:w="2088" w:type="dxa"/>
          </w:tcPr>
          <w:p w14:paraId="1FA9D9B5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5211BBB6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0D5B0F7C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73F6A52B" w14:textId="77777777" w:rsidTr="00A4753D">
        <w:trPr>
          <w:divId w:val="286549484"/>
        </w:trPr>
        <w:tc>
          <w:tcPr>
            <w:tcW w:w="2088" w:type="dxa"/>
          </w:tcPr>
          <w:p w14:paraId="0216117A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23A91FCF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2A35FB4E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</w:tbl>
    <w:p w14:paraId="1152C3DB" w14:textId="77777777" w:rsidR="00540F93" w:rsidRDefault="00540F93" w:rsidP="00540F93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21960ED2" w14:textId="504D269B" w:rsidR="00330E9C" w:rsidRPr="00C823E1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3CC7" w14:textId="77777777" w:rsidR="00585188" w:rsidRDefault="00585188" w:rsidP="003C0D6D">
      <w:pPr>
        <w:spacing w:after="0" w:line="240" w:lineRule="auto"/>
      </w:pPr>
      <w:r>
        <w:separator/>
      </w:r>
    </w:p>
  </w:endnote>
  <w:endnote w:type="continuationSeparator" w:id="0">
    <w:p w14:paraId="58C4B5CF" w14:textId="77777777" w:rsidR="00585188" w:rsidRDefault="00585188" w:rsidP="003C0D6D">
      <w:pPr>
        <w:spacing w:after="0" w:line="240" w:lineRule="auto"/>
      </w:pPr>
      <w:r>
        <w:continuationSeparator/>
      </w:r>
    </w:p>
  </w:endnote>
  <w:endnote w:type="continuationNotice" w:id="1">
    <w:p w14:paraId="769B353D" w14:textId="77777777" w:rsidR="00585188" w:rsidRDefault="00585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AF56" w14:textId="77777777" w:rsidR="00585188" w:rsidRDefault="00585188" w:rsidP="003C0D6D">
      <w:pPr>
        <w:spacing w:after="0" w:line="240" w:lineRule="auto"/>
      </w:pPr>
      <w:r>
        <w:separator/>
      </w:r>
    </w:p>
  </w:footnote>
  <w:footnote w:type="continuationSeparator" w:id="0">
    <w:p w14:paraId="47881AE7" w14:textId="77777777" w:rsidR="00585188" w:rsidRDefault="00585188" w:rsidP="003C0D6D">
      <w:pPr>
        <w:spacing w:after="0" w:line="240" w:lineRule="auto"/>
      </w:pPr>
      <w:r>
        <w:continuationSeparator/>
      </w:r>
    </w:p>
  </w:footnote>
  <w:footnote w:type="continuationNotice" w:id="1">
    <w:p w14:paraId="1143331C" w14:textId="77777777" w:rsidR="00585188" w:rsidRDefault="005851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7B5"/>
    <w:multiLevelType w:val="hybridMultilevel"/>
    <w:tmpl w:val="B2DE8F4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7F91"/>
    <w:multiLevelType w:val="hybridMultilevel"/>
    <w:tmpl w:val="7CE83F0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7507"/>
    <w:multiLevelType w:val="hybridMultilevel"/>
    <w:tmpl w:val="E2268B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464"/>
    <w:multiLevelType w:val="hybridMultilevel"/>
    <w:tmpl w:val="30CEDF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F83C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57B6F"/>
    <w:multiLevelType w:val="hybridMultilevel"/>
    <w:tmpl w:val="9D8814E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AAC3C9E"/>
    <w:multiLevelType w:val="hybridMultilevel"/>
    <w:tmpl w:val="527CC42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50909"/>
    <w:multiLevelType w:val="hybridMultilevel"/>
    <w:tmpl w:val="E3E8E1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E258F"/>
    <w:multiLevelType w:val="hybridMultilevel"/>
    <w:tmpl w:val="51BC2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B473C"/>
    <w:multiLevelType w:val="hybridMultilevel"/>
    <w:tmpl w:val="253E2A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80473"/>
    <w:multiLevelType w:val="hybridMultilevel"/>
    <w:tmpl w:val="17C689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655DF8"/>
    <w:multiLevelType w:val="hybridMultilevel"/>
    <w:tmpl w:val="A33A5A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9A71A2"/>
    <w:multiLevelType w:val="hybridMultilevel"/>
    <w:tmpl w:val="3F587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FD5307"/>
    <w:multiLevelType w:val="hybridMultilevel"/>
    <w:tmpl w:val="B1CA07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0"/>
  </w:num>
  <w:num w:numId="3" w16cid:durableId="1527869114">
    <w:abstractNumId w:val="21"/>
  </w:num>
  <w:num w:numId="4" w16cid:durableId="672925400">
    <w:abstractNumId w:val="38"/>
  </w:num>
  <w:num w:numId="5" w16cid:durableId="288435569">
    <w:abstractNumId w:val="5"/>
  </w:num>
  <w:num w:numId="6" w16cid:durableId="301810960">
    <w:abstractNumId w:val="24"/>
  </w:num>
  <w:num w:numId="7" w16cid:durableId="764571722">
    <w:abstractNumId w:val="6"/>
  </w:num>
  <w:num w:numId="8" w16cid:durableId="705527470">
    <w:abstractNumId w:val="29"/>
  </w:num>
  <w:num w:numId="9" w16cid:durableId="1496411118">
    <w:abstractNumId w:val="22"/>
  </w:num>
  <w:num w:numId="10" w16cid:durableId="797528492">
    <w:abstractNumId w:val="36"/>
  </w:num>
  <w:num w:numId="11" w16cid:durableId="1425958904">
    <w:abstractNumId w:val="42"/>
  </w:num>
  <w:num w:numId="12" w16cid:durableId="1183938537">
    <w:abstractNumId w:val="26"/>
  </w:num>
  <w:num w:numId="13" w16cid:durableId="471295696">
    <w:abstractNumId w:val="44"/>
  </w:num>
  <w:num w:numId="14" w16cid:durableId="1330478984">
    <w:abstractNumId w:val="7"/>
  </w:num>
  <w:num w:numId="15" w16cid:durableId="1693608646">
    <w:abstractNumId w:val="25"/>
  </w:num>
  <w:num w:numId="16" w16cid:durableId="991062696">
    <w:abstractNumId w:val="32"/>
  </w:num>
  <w:num w:numId="17" w16cid:durableId="1100025269">
    <w:abstractNumId w:val="31"/>
  </w:num>
  <w:num w:numId="18" w16cid:durableId="621109237">
    <w:abstractNumId w:val="0"/>
  </w:num>
  <w:num w:numId="19" w16cid:durableId="795804177">
    <w:abstractNumId w:val="20"/>
  </w:num>
  <w:num w:numId="20" w16cid:durableId="1424448580">
    <w:abstractNumId w:val="2"/>
  </w:num>
  <w:num w:numId="21" w16cid:durableId="1235898105">
    <w:abstractNumId w:val="14"/>
  </w:num>
  <w:num w:numId="22" w16cid:durableId="1242450143">
    <w:abstractNumId w:val="12"/>
  </w:num>
  <w:num w:numId="23" w16cid:durableId="1447046486">
    <w:abstractNumId w:val="41"/>
  </w:num>
  <w:num w:numId="24" w16cid:durableId="1828668584">
    <w:abstractNumId w:val="10"/>
  </w:num>
  <w:num w:numId="25" w16cid:durableId="1366053163">
    <w:abstractNumId w:val="9"/>
  </w:num>
  <w:num w:numId="26" w16cid:durableId="538859625">
    <w:abstractNumId w:val="11"/>
  </w:num>
  <w:num w:numId="27" w16cid:durableId="792943652">
    <w:abstractNumId w:val="23"/>
  </w:num>
  <w:num w:numId="28" w16cid:durableId="180780852">
    <w:abstractNumId w:val="13"/>
  </w:num>
  <w:num w:numId="29" w16cid:durableId="500393273">
    <w:abstractNumId w:val="4"/>
  </w:num>
  <w:num w:numId="30" w16cid:durableId="1488858663">
    <w:abstractNumId w:val="46"/>
  </w:num>
  <w:num w:numId="31" w16cid:durableId="2071802660">
    <w:abstractNumId w:val="27"/>
  </w:num>
  <w:num w:numId="32" w16cid:durableId="1638341584">
    <w:abstractNumId w:val="37"/>
  </w:num>
  <w:num w:numId="33" w16cid:durableId="1555047585">
    <w:abstractNumId w:val="39"/>
  </w:num>
  <w:num w:numId="34" w16cid:durableId="1718966445">
    <w:abstractNumId w:val="16"/>
  </w:num>
  <w:num w:numId="35" w16cid:durableId="1839542019">
    <w:abstractNumId w:val="1"/>
  </w:num>
  <w:num w:numId="36" w16cid:durableId="264850095">
    <w:abstractNumId w:val="34"/>
  </w:num>
  <w:num w:numId="37" w16cid:durableId="1144932905">
    <w:abstractNumId w:val="40"/>
  </w:num>
  <w:num w:numId="38" w16cid:durableId="9262023">
    <w:abstractNumId w:val="33"/>
  </w:num>
  <w:num w:numId="39" w16cid:durableId="112555638">
    <w:abstractNumId w:val="43"/>
  </w:num>
  <w:num w:numId="40" w16cid:durableId="1338340414">
    <w:abstractNumId w:val="35"/>
  </w:num>
  <w:num w:numId="41" w16cid:durableId="1871990986">
    <w:abstractNumId w:val="8"/>
  </w:num>
  <w:num w:numId="42" w16cid:durableId="2087065433">
    <w:abstractNumId w:val="45"/>
  </w:num>
  <w:num w:numId="43" w16cid:durableId="1468427317">
    <w:abstractNumId w:val="28"/>
  </w:num>
  <w:num w:numId="44" w16cid:durableId="2084600764">
    <w:abstractNumId w:val="15"/>
  </w:num>
  <w:num w:numId="45" w16cid:durableId="790246784">
    <w:abstractNumId w:val="3"/>
  </w:num>
  <w:num w:numId="46" w16cid:durableId="843321780">
    <w:abstractNumId w:val="18"/>
  </w:num>
  <w:num w:numId="47" w16cid:durableId="77498066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78C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18C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06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61D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1AC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371"/>
    <w:rsid w:val="00535872"/>
    <w:rsid w:val="005362A9"/>
    <w:rsid w:val="005364D8"/>
    <w:rsid w:val="00536D33"/>
    <w:rsid w:val="00536D59"/>
    <w:rsid w:val="005370E2"/>
    <w:rsid w:val="00537230"/>
    <w:rsid w:val="00540CFB"/>
    <w:rsid w:val="00540F93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5188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1F56"/>
    <w:rsid w:val="00743481"/>
    <w:rsid w:val="00743769"/>
    <w:rsid w:val="00743BF1"/>
    <w:rsid w:val="00743DAE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AB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5E71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AD1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53D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4FB3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3BB7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6C0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6DB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14</cp:revision>
  <cp:lastPrinted>2020-05-28T22:14:00Z</cp:lastPrinted>
  <dcterms:created xsi:type="dcterms:W3CDTF">2025-07-24T00:17:00Z</dcterms:created>
  <dcterms:modified xsi:type="dcterms:W3CDTF">2025-09-30T00:28:00Z</dcterms:modified>
</cp:coreProperties>
</file>