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46E0" w14:textId="77777777" w:rsidR="003B502E" w:rsidRPr="00A00D5E" w:rsidRDefault="003B502E" w:rsidP="003B502E">
      <w:pPr>
        <w:jc w:val="both"/>
        <w:rPr>
          <w:sz w:val="24"/>
          <w:szCs w:val="20"/>
        </w:rPr>
      </w:pPr>
      <w:r w:rsidRPr="00A00D5E">
        <w:rPr>
          <w:sz w:val="24"/>
          <w:szCs w:val="20"/>
        </w:rPr>
        <w:t>Materia:</w:t>
      </w:r>
      <w:r>
        <w:rPr>
          <w:sz w:val="24"/>
          <w:szCs w:val="20"/>
        </w:rPr>
        <w:t xml:space="preserve"> Ética y ciudadanía.</w:t>
      </w:r>
    </w:p>
    <w:p w14:paraId="3398E7D3" w14:textId="77777777" w:rsidR="003B502E" w:rsidRPr="00A00D5E" w:rsidRDefault="003B502E" w:rsidP="003B502E">
      <w:pPr>
        <w:jc w:val="both"/>
        <w:rPr>
          <w:sz w:val="24"/>
          <w:szCs w:val="20"/>
        </w:rPr>
      </w:pPr>
      <w:r w:rsidRPr="00A00D5E">
        <w:rPr>
          <w:sz w:val="24"/>
          <w:szCs w:val="20"/>
        </w:rPr>
        <w:t>Profesor:</w:t>
      </w:r>
      <w:r>
        <w:rPr>
          <w:sz w:val="24"/>
          <w:szCs w:val="20"/>
        </w:rPr>
        <w:t xml:space="preserve"> Centeno Omar Luciano</w:t>
      </w:r>
    </w:p>
    <w:p w14:paraId="0C026B96" w14:textId="77777777" w:rsidR="003B502E" w:rsidRPr="00A00D5E" w:rsidRDefault="003B502E" w:rsidP="003B502E">
      <w:pPr>
        <w:jc w:val="both"/>
        <w:rPr>
          <w:sz w:val="24"/>
          <w:szCs w:val="20"/>
        </w:rPr>
      </w:pPr>
      <w:r w:rsidRPr="00A00D5E">
        <w:rPr>
          <w:sz w:val="24"/>
          <w:szCs w:val="20"/>
        </w:rPr>
        <w:t>Emai</w:t>
      </w:r>
      <w:r>
        <w:rPr>
          <w:sz w:val="24"/>
          <w:szCs w:val="20"/>
        </w:rPr>
        <w:t>l: 12luciano7@gmail.com</w:t>
      </w:r>
    </w:p>
    <w:p w14:paraId="53E61C7A" w14:textId="77777777" w:rsidR="003B502E" w:rsidRPr="00A00D5E" w:rsidRDefault="003B502E" w:rsidP="003B502E">
      <w:pPr>
        <w:jc w:val="both"/>
        <w:rPr>
          <w:sz w:val="24"/>
          <w:szCs w:val="20"/>
        </w:rPr>
      </w:pPr>
      <w:r w:rsidRPr="00A00D5E">
        <w:rPr>
          <w:sz w:val="24"/>
          <w:szCs w:val="20"/>
        </w:rPr>
        <w:t xml:space="preserve">Año: </w:t>
      </w:r>
      <w:r>
        <w:rPr>
          <w:sz w:val="24"/>
          <w:szCs w:val="20"/>
        </w:rPr>
        <w:t>5</w:t>
      </w:r>
      <w:r w:rsidRPr="00A00D5E">
        <w:rPr>
          <w:sz w:val="24"/>
          <w:szCs w:val="20"/>
        </w:rPr>
        <w:t xml:space="preserve">°año </w:t>
      </w:r>
      <w:r>
        <w:rPr>
          <w:sz w:val="24"/>
          <w:szCs w:val="20"/>
        </w:rPr>
        <w:t>B</w:t>
      </w:r>
    </w:p>
    <w:p w14:paraId="3DDF5CFF" w14:textId="31BD7957" w:rsidR="003B502E" w:rsidRDefault="003B502E" w:rsidP="003B502E">
      <w:pPr>
        <w:jc w:val="both"/>
        <w:rPr>
          <w:sz w:val="24"/>
          <w:szCs w:val="20"/>
        </w:rPr>
      </w:pPr>
      <w:r w:rsidRPr="00A00D5E">
        <w:rPr>
          <w:sz w:val="24"/>
          <w:szCs w:val="20"/>
        </w:rPr>
        <w:t xml:space="preserve">Fecha: </w:t>
      </w:r>
      <w:r>
        <w:rPr>
          <w:sz w:val="24"/>
          <w:szCs w:val="20"/>
        </w:rPr>
        <w:t>12</w:t>
      </w:r>
      <w:r>
        <w:rPr>
          <w:sz w:val="24"/>
          <w:szCs w:val="20"/>
        </w:rPr>
        <w:t>/09/</w:t>
      </w:r>
      <w:r w:rsidRPr="00A00D5E">
        <w:rPr>
          <w:sz w:val="24"/>
          <w:szCs w:val="20"/>
        </w:rPr>
        <w:t>2</w:t>
      </w:r>
      <w:r>
        <w:rPr>
          <w:sz w:val="24"/>
          <w:szCs w:val="20"/>
        </w:rPr>
        <w:t>025</w:t>
      </w:r>
    </w:p>
    <w:p w14:paraId="2EEA166B" w14:textId="77777777" w:rsidR="003B502E" w:rsidRPr="00B66EDD" w:rsidRDefault="003B502E" w:rsidP="003B502E">
      <w:pPr>
        <w:jc w:val="both"/>
        <w:rPr>
          <w:sz w:val="24"/>
          <w:szCs w:val="20"/>
        </w:rPr>
      </w:pPr>
      <w:r>
        <w:rPr>
          <w:b/>
          <w:bCs/>
          <w:noProof/>
        </w:rPr>
        <mc:AlternateContent>
          <mc:Choice Requires="wps">
            <w:drawing>
              <wp:anchor distT="0" distB="0" distL="114300" distR="114300" simplePos="0" relativeHeight="251659264" behindDoc="0" locked="0" layoutInCell="1" allowOverlap="1" wp14:anchorId="2A732C70" wp14:editId="1F7C98D6">
                <wp:simplePos x="0" y="0"/>
                <wp:positionH relativeFrom="margin">
                  <wp:align>center</wp:align>
                </wp:positionH>
                <wp:positionV relativeFrom="paragraph">
                  <wp:posOffset>104140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BDF44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8.2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MFn3LDZAAAABwEAAA8AAAAAAAAAAAAAAAAAAgQAAGRycy9kb3ducmV2LnhtbFBLBQYAAAAA&#10;BAAEAPMAAAAIBQAAAAA=&#10;" strokecolor="black [3200]" strokeweight="1pt">
                <v:stroke joinstyle="miter"/>
                <w10:wrap anchorx="margin"/>
              </v:line>
            </w:pict>
          </mc:Fallback>
        </mc:AlternateContent>
      </w:r>
    </w:p>
    <w:p w14:paraId="4E1C303B" w14:textId="0F26E89D" w:rsidR="003B502E" w:rsidRDefault="003B502E" w:rsidP="003B502E">
      <w:pPr>
        <w:jc w:val="center"/>
        <w:rPr>
          <w:b/>
          <w:bCs/>
          <w:u w:val="single"/>
        </w:rPr>
      </w:pPr>
      <w:r>
        <w:rPr>
          <w:b/>
          <w:bCs/>
          <w:u w:val="single"/>
        </w:rPr>
        <w:t>Trabajo practico N°3</w:t>
      </w:r>
      <w:r>
        <w:rPr>
          <w:b/>
          <w:bCs/>
          <w:u w:val="single"/>
        </w:rPr>
        <w:t>4</w:t>
      </w:r>
    </w:p>
    <w:p w14:paraId="73C344A6" w14:textId="77777777" w:rsidR="00CD6420" w:rsidRPr="00CD6420" w:rsidRDefault="00CD6420" w:rsidP="00CD6420">
      <w:pPr>
        <w:jc w:val="center"/>
        <w:rPr>
          <w:b/>
          <w:bCs/>
        </w:rPr>
      </w:pPr>
      <w:r w:rsidRPr="00CD6420">
        <w:rPr>
          <w:b/>
          <w:bCs/>
        </w:rPr>
        <w:t>El presupuesto y la gestión del Estado</w:t>
      </w:r>
    </w:p>
    <w:p w14:paraId="252D8BD1" w14:textId="77777777" w:rsidR="00CD6420" w:rsidRDefault="00CD6420" w:rsidP="00CD6420"/>
    <w:p w14:paraId="5F599FF9" w14:textId="77777777" w:rsidR="00CD6420" w:rsidRDefault="00CD6420" w:rsidP="00CD6420">
      <w:r>
        <w:t>El Estado es la organización política que se encarga de gobernar un país, garantizar derechos y brindar servicios a la población. Para cumplir estas funciones necesita recursos económicos, que obtiene principalmente a través de los impuestos que pagan las personas y las empresas.</w:t>
      </w:r>
    </w:p>
    <w:p w14:paraId="0C5B0580" w14:textId="77777777" w:rsidR="00CD6420" w:rsidRDefault="00CD6420" w:rsidP="00CD6420"/>
    <w:p w14:paraId="54F5943B" w14:textId="2CABEEF4" w:rsidR="00CD6420" w:rsidRPr="00CD6420" w:rsidRDefault="00CD6420" w:rsidP="00CD6420">
      <w:pPr>
        <w:rPr>
          <w:b/>
          <w:bCs/>
        </w:rPr>
      </w:pPr>
      <w:r w:rsidRPr="00CD6420">
        <w:rPr>
          <w:b/>
          <w:bCs/>
        </w:rPr>
        <w:t>¿Qué es el presupuesto público?</w:t>
      </w:r>
    </w:p>
    <w:p w14:paraId="187959EF" w14:textId="5AFADE4E" w:rsidR="00CD6420" w:rsidRDefault="00CD6420" w:rsidP="00CD6420">
      <w:r>
        <w:t>El presupuesto público es un plan que elabora el gobierno, generalmente cada año, donde se establece cuánto dinero va a ingresar al Estado y en qué se va a gastar. Funciona como una especie de “plan de ingresos y egresos” que permite organizar y controlar el uso de los recursos.</w:t>
      </w:r>
    </w:p>
    <w:p w14:paraId="027BDF4C" w14:textId="77777777" w:rsidR="00CD6420" w:rsidRDefault="00CD6420" w:rsidP="00CD6420">
      <w:r>
        <w:t>El presupuesto se aprueba por ley en el Congreso, lo que significa que es un instrumento democrático: el gobierno propone, pero el poder legislativo lo debate y decide.</w:t>
      </w:r>
    </w:p>
    <w:p w14:paraId="6532264C" w14:textId="77777777" w:rsidR="00CD6420" w:rsidRDefault="00CD6420" w:rsidP="00CD6420"/>
    <w:p w14:paraId="62ACC954" w14:textId="652F441B" w:rsidR="00CD6420" w:rsidRPr="00CD6420" w:rsidRDefault="00CD6420" w:rsidP="00CD6420">
      <w:pPr>
        <w:rPr>
          <w:b/>
          <w:bCs/>
        </w:rPr>
      </w:pPr>
      <w:r w:rsidRPr="00CD6420">
        <w:rPr>
          <w:b/>
          <w:bCs/>
        </w:rPr>
        <w:t>¿En qué se gasta el dinero del Estado?</w:t>
      </w:r>
    </w:p>
    <w:p w14:paraId="19B47761" w14:textId="6C1EAA6A" w:rsidR="00CD6420" w:rsidRDefault="00CD6420" w:rsidP="00CD6420">
      <w:r>
        <w:t>Los recursos públicos se destinan a distintas áreas que son fundamentales para la sociedad, como, por ejemplo:</w:t>
      </w:r>
    </w:p>
    <w:p w14:paraId="3B54923D" w14:textId="77777777" w:rsidR="00CD6420" w:rsidRDefault="00CD6420" w:rsidP="00CD6420">
      <w:r>
        <w:tab/>
        <w:t>•</w:t>
      </w:r>
      <w:r>
        <w:tab/>
        <w:t>Educación: sueldos de docentes, construcción y mantenimiento de escuelas, materiales educativos.</w:t>
      </w:r>
    </w:p>
    <w:p w14:paraId="367B0B5F" w14:textId="77777777" w:rsidR="00CD6420" w:rsidRDefault="00CD6420" w:rsidP="00CD6420">
      <w:r>
        <w:tab/>
        <w:t>•</w:t>
      </w:r>
      <w:r>
        <w:tab/>
        <w:t>Salud: hospitales, vacunas, campañas de prevención, sueldos de médicos y enfermeros.</w:t>
      </w:r>
    </w:p>
    <w:p w14:paraId="297013DB" w14:textId="77777777" w:rsidR="00CD6420" w:rsidRDefault="00CD6420" w:rsidP="00CD6420">
      <w:r>
        <w:tab/>
        <w:t>•</w:t>
      </w:r>
      <w:r>
        <w:tab/>
        <w:t>Seguridad y Justicia: policía, bomberos, tribunales.</w:t>
      </w:r>
    </w:p>
    <w:p w14:paraId="4BB671F4" w14:textId="77777777" w:rsidR="00CD6420" w:rsidRDefault="00CD6420" w:rsidP="00CD6420">
      <w:r>
        <w:tab/>
        <w:t>•</w:t>
      </w:r>
      <w:r>
        <w:tab/>
        <w:t>Obras públicas: rutas, puentes, viviendas, redes de agua y cloacas.</w:t>
      </w:r>
    </w:p>
    <w:p w14:paraId="313E7CBA" w14:textId="77777777" w:rsidR="00CD6420" w:rsidRDefault="00CD6420" w:rsidP="00CD6420">
      <w:r>
        <w:tab/>
        <w:t>•</w:t>
      </w:r>
      <w:r>
        <w:tab/>
        <w:t>Programas sociales: jubilaciones, pensiones, planes de apoyo a sectores vulnerables.</w:t>
      </w:r>
    </w:p>
    <w:p w14:paraId="4543B24D" w14:textId="77777777" w:rsidR="00CD6420" w:rsidRDefault="00CD6420" w:rsidP="00CD6420"/>
    <w:p w14:paraId="511C1FCB" w14:textId="77777777" w:rsidR="00CD6420" w:rsidRPr="00CD6420" w:rsidRDefault="00CD6420" w:rsidP="00CD6420">
      <w:pPr>
        <w:rPr>
          <w:b/>
          <w:bCs/>
        </w:rPr>
      </w:pPr>
      <w:r w:rsidRPr="00CD6420">
        <w:rPr>
          <w:b/>
          <w:bCs/>
        </w:rPr>
        <w:t>Ejemplos concretos</w:t>
      </w:r>
    </w:p>
    <w:p w14:paraId="3EFC9732" w14:textId="77777777" w:rsidR="00CD6420" w:rsidRDefault="00CD6420" w:rsidP="00CD6420">
      <w:r>
        <w:t>Proyecto de presupuesto de la provincia de Santa Fe para 2025</w:t>
      </w:r>
    </w:p>
    <w:p w14:paraId="7B413AF1" w14:textId="77777777" w:rsidR="00CD6420" w:rsidRDefault="00CD6420" w:rsidP="00CD6420">
      <w:r>
        <w:t xml:space="preserve">El gobierno de Santa Fe proyectó un presupuesto provincial para 2025 que incluye fuertes inversiones en Educación: el Programa 1000 Aulas, mejoras en infraestructura escolar, comedores escolares y el boleto educativo.  </w:t>
      </w:r>
    </w:p>
    <w:p w14:paraId="107F3154" w14:textId="40852BE7" w:rsidR="00CD6420" w:rsidRDefault="00CD6420" w:rsidP="00CD6420">
      <w:pPr>
        <w:pStyle w:val="Prrafodelista"/>
        <w:numPr>
          <w:ilvl w:val="0"/>
          <w:numId w:val="1"/>
        </w:numPr>
      </w:pPr>
      <w:r>
        <w:t xml:space="preserve">En 2025, la Secretaría de Presidencia, conducida por Karina Milei, multiplicó por 24 los fondos destinados a comunicación, logística y seguridad en comparación con años anteriores. Se pasó de 292 millones de pesos a más de 7.000 millones. </w:t>
      </w:r>
    </w:p>
    <w:p w14:paraId="3FACA8DF" w14:textId="77777777" w:rsidR="00CD6420" w:rsidRDefault="00CD6420" w:rsidP="00CD6420">
      <w:r>
        <w:tab/>
        <w:t>•</w:t>
      </w:r>
      <w:r>
        <w:tab/>
        <w:t xml:space="preserve"> Variaciones en la inversión educativa nacional: Se observó que la función “Educación y Cultura” cayó notablemente en el presupuesto real en 2024, con una baja casi del 40 % comparado con el año anterior.  </w:t>
      </w:r>
      <w:r>
        <w:rPr>
          <w:rFonts w:ascii="Calibri" w:hAnsi="Calibri" w:cs="Calibri"/>
        </w:rPr>
        <w:t>￼</w:t>
      </w:r>
    </w:p>
    <w:p w14:paraId="334D86C7" w14:textId="367B9FC2" w:rsidR="00CD6420" w:rsidRDefault="00CD6420" w:rsidP="00CD6420">
      <w:r>
        <w:t xml:space="preserve">En 2025, se prevé un incremento del 0,65 % para la Secretaría de Educación respecto al año anterior, pero al mismo tiempo se señala que la participación de esta función en el presupuesto nacional sigue siendo baja comparada con otras funciones.  </w:t>
      </w:r>
    </w:p>
    <w:p w14:paraId="28A06DE0" w14:textId="77777777" w:rsidR="00CD6420" w:rsidRDefault="00CD6420" w:rsidP="00CD6420"/>
    <w:p w14:paraId="4D4B377F" w14:textId="2DA3FEBF" w:rsidR="00CD6420" w:rsidRPr="00CD6420" w:rsidRDefault="00CD6420" w:rsidP="00CD6420">
      <w:pPr>
        <w:rPr>
          <w:b/>
          <w:bCs/>
        </w:rPr>
      </w:pPr>
      <w:r w:rsidRPr="00CD6420">
        <w:rPr>
          <w:b/>
          <w:bCs/>
        </w:rPr>
        <w:t>¿Por qué es importante el presupuesto?</w:t>
      </w:r>
    </w:p>
    <w:p w14:paraId="599CE5BE" w14:textId="77777777" w:rsidR="00CD6420" w:rsidRDefault="00CD6420" w:rsidP="00CD6420">
      <w:r>
        <w:t>El presupuesto refleja las prioridades de un gobierno: dónde decide invertir más dinero y qué áreas considera más urgentes. Además, es una herramienta de control ciudadano, porque permite evaluar si los recursos se usan de manera justa, eficiente y transparente.</w:t>
      </w:r>
    </w:p>
    <w:p w14:paraId="08AD450B" w14:textId="77777777" w:rsidR="00CD6420" w:rsidRDefault="00CD6420" w:rsidP="00CD6420"/>
    <w:p w14:paraId="477076AA" w14:textId="77777777" w:rsidR="00CD6420" w:rsidRDefault="00CD6420" w:rsidP="00CD6420"/>
    <w:p w14:paraId="7326855C" w14:textId="2B86D5AC" w:rsidR="00CD6420" w:rsidRDefault="00CD6420" w:rsidP="00CD6420">
      <w:r>
        <w:t>a.  ¿Qué es el presupuesto público?</w:t>
      </w:r>
    </w:p>
    <w:p w14:paraId="27D7045F" w14:textId="77777777" w:rsidR="00CD6420" w:rsidRDefault="00CD6420" w:rsidP="00CD6420">
      <w:r>
        <w:t>b. ¿De dónde obtiene el Estado los recursos para financiar el presupuesto?</w:t>
      </w:r>
    </w:p>
    <w:p w14:paraId="7ECF845A" w14:textId="77777777" w:rsidR="00CD6420" w:rsidRDefault="00CD6420" w:rsidP="00CD6420">
      <w:r>
        <w:t>c. Menciona tres áreas en las que el Estado gasta dinero y da un ejemplo concreto de cada una.</w:t>
      </w:r>
    </w:p>
    <w:p w14:paraId="7A157AB6" w14:textId="77777777" w:rsidR="00CD6420" w:rsidRDefault="00CD6420" w:rsidP="00CD6420">
      <w:r>
        <w:t xml:space="preserve">a. ¿En qué área </w:t>
      </w:r>
      <w:proofErr w:type="spellStart"/>
      <w:r>
        <w:t>pensás</w:t>
      </w:r>
      <w:proofErr w:type="spellEnd"/>
      <w:r>
        <w:t xml:space="preserve"> que debería invertir más el Estado en la actualidad? ¿Por qué?</w:t>
      </w:r>
    </w:p>
    <w:p w14:paraId="4D843DB3" w14:textId="25118870" w:rsidR="002C4BB7" w:rsidRDefault="00CD6420" w:rsidP="00CD6420">
      <w:r>
        <w:t>b. ¿</w:t>
      </w:r>
      <w:proofErr w:type="spellStart"/>
      <w:r>
        <w:t>Creés</w:t>
      </w:r>
      <w:proofErr w:type="spellEnd"/>
      <w:r>
        <w:t xml:space="preserve"> que la ciudadanía tiene suficiente información sobre cómo se gasta el presupuesto? ¿Cómo podría mejorar el control ciudadano?</w:t>
      </w:r>
    </w:p>
    <w:sectPr w:rsidR="002C4BB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377E" w14:textId="77777777" w:rsidR="00A710D2" w:rsidRDefault="00A710D2" w:rsidP="003B502E">
      <w:pPr>
        <w:spacing w:after="0" w:line="240" w:lineRule="auto"/>
      </w:pPr>
      <w:r>
        <w:separator/>
      </w:r>
    </w:p>
  </w:endnote>
  <w:endnote w:type="continuationSeparator" w:id="0">
    <w:p w14:paraId="073AC8AC" w14:textId="77777777" w:rsidR="00A710D2" w:rsidRDefault="00A710D2" w:rsidP="003B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588D" w14:textId="77777777" w:rsidR="00A710D2" w:rsidRDefault="00A710D2" w:rsidP="003B502E">
      <w:pPr>
        <w:spacing w:after="0" w:line="240" w:lineRule="auto"/>
      </w:pPr>
      <w:r>
        <w:separator/>
      </w:r>
    </w:p>
  </w:footnote>
  <w:footnote w:type="continuationSeparator" w:id="0">
    <w:p w14:paraId="3BD51E3A" w14:textId="77777777" w:rsidR="00A710D2" w:rsidRDefault="00A710D2" w:rsidP="003B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F9EF" w14:textId="77777777" w:rsidR="003B502E" w:rsidRPr="00A00D5E" w:rsidRDefault="003B502E" w:rsidP="003B502E">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74D07C6D" wp14:editId="7D42483F">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36C128BB" w14:textId="77777777" w:rsidR="003B502E" w:rsidRPr="00A00D5E" w:rsidRDefault="003B502E" w:rsidP="003B502E">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2B445EC8" w14:textId="77777777" w:rsidR="003B502E" w:rsidRPr="00A00D5E" w:rsidRDefault="003B502E" w:rsidP="003B502E">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8F4F81E" w14:textId="77777777" w:rsidR="003B502E" w:rsidRPr="00A00D5E" w:rsidRDefault="003B502E" w:rsidP="003B502E">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68DF9274" w14:textId="77777777" w:rsidR="003B502E" w:rsidRPr="00A00D5E" w:rsidRDefault="003B502E" w:rsidP="003B502E">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64025A35" w14:textId="77777777" w:rsidR="003B502E" w:rsidRPr="00A00D5E" w:rsidRDefault="003B502E" w:rsidP="003B502E">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494B9CF0" w14:textId="77777777" w:rsidR="003B502E" w:rsidRDefault="003B502E" w:rsidP="003B502E">
    <w:pPr>
      <w:pStyle w:val="Encabezado"/>
    </w:pPr>
  </w:p>
  <w:p w14:paraId="1B476683" w14:textId="77777777" w:rsidR="003B502E" w:rsidRDefault="003B50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943E5"/>
    <w:multiLevelType w:val="hybridMultilevel"/>
    <w:tmpl w:val="F370AEE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13411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20"/>
    <w:rsid w:val="00087D44"/>
    <w:rsid w:val="002C4BB7"/>
    <w:rsid w:val="002F0CE7"/>
    <w:rsid w:val="003B502E"/>
    <w:rsid w:val="00614502"/>
    <w:rsid w:val="00A710D2"/>
    <w:rsid w:val="00CD6420"/>
    <w:rsid w:val="00FB6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F20F"/>
  <w15:chartTrackingRefBased/>
  <w15:docId w15:val="{DE3E31B9-A292-4DA0-8418-D1362D6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6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6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64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64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64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64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4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4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4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4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64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64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64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64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6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420"/>
    <w:rPr>
      <w:rFonts w:eastAsiaTheme="majorEastAsia" w:cstheme="majorBidi"/>
      <w:color w:val="272727" w:themeColor="text1" w:themeTint="D8"/>
    </w:rPr>
  </w:style>
  <w:style w:type="paragraph" w:styleId="Ttulo">
    <w:name w:val="Title"/>
    <w:basedOn w:val="Normal"/>
    <w:next w:val="Normal"/>
    <w:link w:val="TtuloCar"/>
    <w:uiPriority w:val="10"/>
    <w:qFormat/>
    <w:rsid w:val="00CD6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64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420"/>
    <w:pPr>
      <w:spacing w:before="160"/>
      <w:jc w:val="center"/>
    </w:pPr>
    <w:rPr>
      <w:i/>
      <w:iCs/>
      <w:color w:val="404040" w:themeColor="text1" w:themeTint="BF"/>
    </w:rPr>
  </w:style>
  <w:style w:type="character" w:customStyle="1" w:styleId="CitaCar">
    <w:name w:val="Cita Car"/>
    <w:basedOn w:val="Fuentedeprrafopredeter"/>
    <w:link w:val="Cita"/>
    <w:uiPriority w:val="29"/>
    <w:rsid w:val="00CD6420"/>
    <w:rPr>
      <w:i/>
      <w:iCs/>
      <w:color w:val="404040" w:themeColor="text1" w:themeTint="BF"/>
    </w:rPr>
  </w:style>
  <w:style w:type="paragraph" w:styleId="Prrafodelista">
    <w:name w:val="List Paragraph"/>
    <w:basedOn w:val="Normal"/>
    <w:uiPriority w:val="34"/>
    <w:qFormat/>
    <w:rsid w:val="00CD6420"/>
    <w:pPr>
      <w:ind w:left="720"/>
      <w:contextualSpacing/>
    </w:pPr>
  </w:style>
  <w:style w:type="character" w:styleId="nfasisintenso">
    <w:name w:val="Intense Emphasis"/>
    <w:basedOn w:val="Fuentedeprrafopredeter"/>
    <w:uiPriority w:val="21"/>
    <w:qFormat/>
    <w:rsid w:val="00CD6420"/>
    <w:rPr>
      <w:i/>
      <w:iCs/>
      <w:color w:val="2F5496" w:themeColor="accent1" w:themeShade="BF"/>
    </w:rPr>
  </w:style>
  <w:style w:type="paragraph" w:styleId="Citadestacada">
    <w:name w:val="Intense Quote"/>
    <w:basedOn w:val="Normal"/>
    <w:next w:val="Normal"/>
    <w:link w:val="CitadestacadaCar"/>
    <w:uiPriority w:val="30"/>
    <w:qFormat/>
    <w:rsid w:val="00CD6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6420"/>
    <w:rPr>
      <w:i/>
      <w:iCs/>
      <w:color w:val="2F5496" w:themeColor="accent1" w:themeShade="BF"/>
    </w:rPr>
  </w:style>
  <w:style w:type="character" w:styleId="Referenciaintensa">
    <w:name w:val="Intense Reference"/>
    <w:basedOn w:val="Fuentedeprrafopredeter"/>
    <w:uiPriority w:val="32"/>
    <w:qFormat/>
    <w:rsid w:val="00CD6420"/>
    <w:rPr>
      <w:b/>
      <w:bCs/>
      <w:smallCaps/>
      <w:color w:val="2F5496" w:themeColor="accent1" w:themeShade="BF"/>
      <w:spacing w:val="5"/>
    </w:rPr>
  </w:style>
  <w:style w:type="paragraph" w:styleId="Encabezado">
    <w:name w:val="header"/>
    <w:basedOn w:val="Normal"/>
    <w:link w:val="EncabezadoCar"/>
    <w:uiPriority w:val="99"/>
    <w:unhideWhenUsed/>
    <w:rsid w:val="003B50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502E"/>
  </w:style>
  <w:style w:type="paragraph" w:styleId="Piedepgina">
    <w:name w:val="footer"/>
    <w:basedOn w:val="Normal"/>
    <w:link w:val="PiedepginaCar"/>
    <w:uiPriority w:val="99"/>
    <w:unhideWhenUsed/>
    <w:rsid w:val="003B50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502E"/>
  </w:style>
  <w:style w:type="character" w:styleId="Hipervnculo">
    <w:name w:val="Hyperlink"/>
    <w:basedOn w:val="Fuentedeprrafopredeter"/>
    <w:uiPriority w:val="99"/>
    <w:unhideWhenUsed/>
    <w:rsid w:val="003B5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2736</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luciano centeno</cp:lastModifiedBy>
  <cp:revision>2</cp:revision>
  <cp:lastPrinted>2025-09-11T23:33:00Z</cp:lastPrinted>
  <dcterms:created xsi:type="dcterms:W3CDTF">2025-09-11T23:29:00Z</dcterms:created>
  <dcterms:modified xsi:type="dcterms:W3CDTF">2025-09-11T23:40:00Z</dcterms:modified>
</cp:coreProperties>
</file>