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5C6" w14:textId="564E4077" w:rsidR="00E305FC" w:rsidRDefault="00000000" w:rsidP="004553C6">
      <w:pPr>
        <w:spacing w:after="191"/>
        <w:ind w:left="3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174960" wp14:editId="5C8ADD07">
            <wp:simplePos x="0" y="0"/>
            <wp:positionH relativeFrom="column">
              <wp:posOffset>4787900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cs="Comic Sans MS"/>
          <w:b/>
          <w:color w:val="FF9900"/>
        </w:rPr>
        <w:t>Materia:</w:t>
      </w:r>
      <w:r>
        <w:t xml:space="preserve"> Geografía </w:t>
      </w:r>
    </w:p>
    <w:p w14:paraId="430EA8AB" w14:textId="463FF84B" w:rsidR="00E305FC" w:rsidRDefault="00000000" w:rsidP="00876B3D">
      <w:pPr>
        <w:ind w:left="-5"/>
      </w:pPr>
      <w:r>
        <w:rPr>
          <w:rFonts w:cs="Comic Sans MS"/>
          <w:b/>
          <w:color w:val="FF9900"/>
        </w:rPr>
        <w:t>Profesor:</w:t>
      </w:r>
      <w:r>
        <w:rPr>
          <w:rFonts w:cs="Comic Sans MS"/>
          <w:b/>
          <w:color w:val="4A86E8"/>
        </w:rPr>
        <w:t xml:space="preserve"> </w:t>
      </w:r>
      <w:r>
        <w:t xml:space="preserve">Albornoz Roberto, </w:t>
      </w:r>
      <w:proofErr w:type="spellStart"/>
      <w:r>
        <w:t>Julian</w:t>
      </w:r>
      <w:proofErr w:type="spellEnd"/>
      <w:r>
        <w:t xml:space="preserve">  </w:t>
      </w:r>
    </w:p>
    <w:p w14:paraId="24698928" w14:textId="77777777" w:rsidR="00E305FC" w:rsidRDefault="00000000">
      <w:pPr>
        <w:ind w:left="-5"/>
      </w:pPr>
      <w:r>
        <w:rPr>
          <w:rFonts w:cs="Comic Sans MS"/>
          <w:b/>
          <w:color w:val="FF9900"/>
        </w:rPr>
        <w:t>Año:</w:t>
      </w:r>
      <w:r>
        <w:rPr>
          <w:color w:val="FF9900"/>
        </w:rPr>
        <w:t xml:space="preserve"> </w:t>
      </w:r>
      <w:r>
        <w:t xml:space="preserve">5°año A </w:t>
      </w:r>
    </w:p>
    <w:p w14:paraId="7FBF7F9F" w14:textId="76701CC9" w:rsidR="00E305FC" w:rsidRDefault="00000000">
      <w:pPr>
        <w:ind w:left="-5"/>
      </w:pPr>
      <w:r>
        <w:rPr>
          <w:rFonts w:cs="Comic Sans MS"/>
          <w:b/>
          <w:color w:val="FF9900"/>
        </w:rPr>
        <w:t xml:space="preserve">Fecha: </w:t>
      </w:r>
      <w:r w:rsidR="00EF5C30">
        <w:t>10</w:t>
      </w:r>
      <w:r>
        <w:t>-</w:t>
      </w:r>
      <w:r w:rsidR="00EF5C30">
        <w:t>09</w:t>
      </w:r>
      <w:r>
        <w:t>-2</w:t>
      </w:r>
      <w:r w:rsidR="00EF5C30">
        <w:t>025</w:t>
      </w:r>
      <w:r>
        <w:t xml:space="preserve"> </w:t>
      </w:r>
    </w:p>
    <w:p w14:paraId="708FEA86" w14:textId="77777777" w:rsidR="00E305FC" w:rsidRDefault="00000000">
      <w:pPr>
        <w:ind w:left="-5"/>
      </w:pPr>
      <w:r>
        <w:rPr>
          <w:rFonts w:cs="Comic Sans MS"/>
          <w:b/>
          <w:color w:val="FF9900"/>
        </w:rPr>
        <w:t>Bibliografía:</w:t>
      </w:r>
      <w:r>
        <w:rPr>
          <w:color w:val="FF9900"/>
        </w:rPr>
        <w:t xml:space="preserve"> </w:t>
      </w:r>
      <w:r>
        <w:t xml:space="preserve">Geografía de 4. Sociedad y economía en el mundo contemporáneo. Editorial  Huellas. </w:t>
      </w:r>
    </w:p>
    <w:p w14:paraId="5C2508F2" w14:textId="77777777" w:rsidR="00E305FC" w:rsidRDefault="00000000">
      <w:pPr>
        <w:spacing w:after="181"/>
        <w:ind w:left="0" w:firstLine="0"/>
      </w:pPr>
      <w:r>
        <w:t xml:space="preserve"> </w:t>
      </w:r>
    </w:p>
    <w:p w14:paraId="13D505E8" w14:textId="26C13EF6" w:rsidR="00E305FC" w:rsidRDefault="00000000">
      <w:pPr>
        <w:spacing w:after="12" w:line="267" w:lineRule="auto"/>
        <w:ind w:left="13"/>
        <w:jc w:val="center"/>
      </w:pPr>
      <w:r>
        <w:rPr>
          <w:rFonts w:cs="Comic Sans MS"/>
          <w:b/>
          <w:color w:val="FF9900"/>
          <w:sz w:val="26"/>
          <w:u w:val="single" w:color="FF9900"/>
        </w:rPr>
        <w:t xml:space="preserve">Trabajo Práctico n° </w:t>
      </w:r>
      <w:r w:rsidR="00EF5C30">
        <w:rPr>
          <w:rFonts w:cs="Comic Sans MS"/>
          <w:b/>
          <w:color w:val="FF9900"/>
          <w:sz w:val="26"/>
          <w:u w:val="single" w:color="FF9900"/>
        </w:rPr>
        <w:t>39</w:t>
      </w:r>
    </w:p>
    <w:p w14:paraId="6E504E86" w14:textId="3FB93BD6" w:rsidR="00E305FC" w:rsidRDefault="00000000">
      <w:pPr>
        <w:spacing w:after="12" w:line="267" w:lineRule="auto"/>
        <w:ind w:left="13" w:right="3"/>
        <w:jc w:val="center"/>
      </w:pPr>
      <w:proofErr w:type="spellStart"/>
      <w:r>
        <w:rPr>
          <w:rFonts w:cs="Comic Sans MS"/>
          <w:b/>
          <w:color w:val="FF9900"/>
          <w:sz w:val="26"/>
          <w:u w:val="single" w:color="FF9900"/>
        </w:rPr>
        <w:t>Tema:Movimientos</w:t>
      </w:r>
      <w:proofErr w:type="spellEnd"/>
      <w:r>
        <w:rPr>
          <w:rFonts w:cs="Comic Sans MS"/>
          <w:b/>
          <w:color w:val="FF9900"/>
          <w:sz w:val="26"/>
          <w:u w:val="single" w:color="FF9900"/>
        </w:rPr>
        <w:t xml:space="preserve"> de fábricas y empresas recuperación. </w:t>
      </w:r>
    </w:p>
    <w:p w14:paraId="19E16231" w14:textId="77777777" w:rsidR="00E305FC" w:rsidRDefault="00000000">
      <w:pPr>
        <w:spacing w:after="0" w:line="276" w:lineRule="auto"/>
        <w:ind w:left="0" w:right="2845" w:firstLine="4513"/>
      </w:pPr>
      <w:r>
        <w:rPr>
          <w:rFonts w:cs="Comic Sans MS"/>
          <w:b/>
          <w:color w:val="FF9900"/>
          <w:sz w:val="26"/>
        </w:rPr>
        <w:t xml:space="preserve"> </w:t>
      </w:r>
      <w:r>
        <w:rPr>
          <w:rFonts w:cs="Comic Sans MS"/>
          <w:b/>
          <w:color w:val="FF9900"/>
          <w:sz w:val="26"/>
          <w:u w:val="single" w:color="FF9900"/>
        </w:rPr>
        <w:t>Actividades:</w:t>
      </w:r>
      <w:r>
        <w:rPr>
          <w:rFonts w:ascii="Arial" w:eastAsia="Arial" w:hAnsi="Arial" w:cs="Arial"/>
          <w:color w:val="FF9900"/>
          <w:sz w:val="22"/>
        </w:rPr>
        <w:t xml:space="preserve"> </w:t>
      </w:r>
    </w:p>
    <w:p w14:paraId="7680C0D9" w14:textId="77777777" w:rsidR="00E305FC" w:rsidRDefault="00000000">
      <w:pPr>
        <w:spacing w:after="2"/>
        <w:ind w:left="116" w:firstLine="0"/>
        <w:jc w:val="center"/>
      </w:pPr>
      <w:r>
        <w:rPr>
          <w:rFonts w:cs="Comic Sans MS"/>
          <w:b/>
          <w:color w:val="FF9900"/>
          <w:sz w:val="26"/>
        </w:rPr>
        <w:t xml:space="preserve"> </w:t>
      </w:r>
    </w:p>
    <w:p w14:paraId="447336DF" w14:textId="77777777" w:rsidR="00E305FC" w:rsidRDefault="00000000">
      <w:pPr>
        <w:numPr>
          <w:ilvl w:val="0"/>
          <w:numId w:val="1"/>
        </w:numPr>
        <w:spacing w:after="0"/>
        <w:ind w:hanging="360"/>
      </w:pPr>
      <w:r>
        <w:t xml:space="preserve">¿Qué datos arroja la secretaria de empleo sobre las fábricas recuperadas? </w:t>
      </w:r>
    </w:p>
    <w:p w14:paraId="130CF463" w14:textId="77777777" w:rsidR="00E305FC" w:rsidRDefault="00000000">
      <w:pPr>
        <w:numPr>
          <w:ilvl w:val="0"/>
          <w:numId w:val="1"/>
        </w:numPr>
        <w:spacing w:after="0"/>
        <w:ind w:hanging="360"/>
      </w:pPr>
      <w:r>
        <w:t xml:space="preserve">¿Qué obstáculos presentan estas fábricas? </w:t>
      </w:r>
    </w:p>
    <w:p w14:paraId="7308389A" w14:textId="77777777" w:rsidR="00E305FC" w:rsidRDefault="00000000">
      <w:pPr>
        <w:numPr>
          <w:ilvl w:val="0"/>
          <w:numId w:val="1"/>
        </w:numPr>
        <w:spacing w:after="0"/>
        <w:ind w:hanging="360"/>
      </w:pPr>
      <w:r>
        <w:t xml:space="preserve">¿Qué patrón presentan las empresas? </w:t>
      </w:r>
    </w:p>
    <w:p w14:paraId="1D706675" w14:textId="77777777" w:rsidR="00E305FC" w:rsidRDefault="00000000">
      <w:pPr>
        <w:numPr>
          <w:ilvl w:val="0"/>
          <w:numId w:val="1"/>
        </w:numPr>
        <w:ind w:hanging="360"/>
      </w:pPr>
      <w:r>
        <w:t xml:space="preserve">Explique el caso de la empresa </w:t>
      </w:r>
      <w:proofErr w:type="spellStart"/>
      <w:r>
        <w:t>Ceramica</w:t>
      </w:r>
      <w:proofErr w:type="spellEnd"/>
      <w:r>
        <w:t xml:space="preserve"> </w:t>
      </w:r>
      <w:proofErr w:type="spellStart"/>
      <w:r>
        <w:t>Zanon</w:t>
      </w:r>
      <w:proofErr w:type="spellEnd"/>
      <w:r>
        <w:t xml:space="preserve">? </w:t>
      </w:r>
    </w:p>
    <w:p w14:paraId="5830B6B1" w14:textId="000F738B" w:rsidR="00CF27AA" w:rsidRDefault="00CF27AA" w:rsidP="00CF27AA">
      <w:pPr>
        <w:ind w:left="720" w:firstLine="0"/>
        <w:jc w:val="center"/>
      </w:pPr>
      <w:r>
        <w:t>pág. 166-167</w:t>
      </w:r>
    </w:p>
    <w:sectPr w:rsidR="00CF27AA">
      <w:pgSz w:w="11920" w:h="16840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1B2"/>
    <w:multiLevelType w:val="hybridMultilevel"/>
    <w:tmpl w:val="FFFFFFFF"/>
    <w:lvl w:ilvl="0" w:tplc="F20C6024">
      <w:start w:val="1"/>
      <w:numFmt w:val="decimal"/>
      <w:lvlText w:val="%1.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27C94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E09C8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00352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CFDDE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C55E8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6E4BC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C18BE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AFA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937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FC"/>
    <w:rsid w:val="004553C6"/>
    <w:rsid w:val="00876B3D"/>
    <w:rsid w:val="009341CE"/>
    <w:rsid w:val="00B14E7A"/>
    <w:rsid w:val="00CF27AA"/>
    <w:rsid w:val="00E305FC"/>
    <w:rsid w:val="00E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E4E5"/>
  <w15:docId w15:val="{EC333C16-F1EA-6945-B921-9B5B147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omic Sans MS" w:eastAsia="Comic Sans MS" w:hAnsi="Comic Sans MS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año A Geografia  TP N 45  23-10-24</dc:title>
  <dc:subject/>
  <dc:creator/>
  <cp:keywords/>
  <cp:lastModifiedBy>Julian Albornoz Roberto</cp:lastModifiedBy>
  <cp:revision>6</cp:revision>
  <dcterms:created xsi:type="dcterms:W3CDTF">2025-09-10T02:02:00Z</dcterms:created>
  <dcterms:modified xsi:type="dcterms:W3CDTF">2025-09-10T02:05:00Z</dcterms:modified>
</cp:coreProperties>
</file>