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7E31D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741D5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446974CA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</w:p>
    <w:p w14:paraId="17E1F2CF" w14:textId="6BEE7ACA" w:rsidR="001C5768" w:rsidRPr="004741D5" w:rsidRDefault="00180BBA" w:rsidP="00B62283">
      <w:pPr>
        <w:jc w:val="center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>El</w:t>
      </w:r>
      <w:r w:rsidR="00306A9C" w:rsidRPr="00306A9C">
        <w:rPr>
          <w:bCs/>
          <w:color w:val="000000" w:themeColor="text1"/>
          <w:sz w:val="24"/>
          <w:szCs w:val="24"/>
          <w:highlight w:val="green"/>
        </w:rPr>
        <w:t xml:space="preserve"> </w:t>
      </w:r>
      <w:r>
        <w:rPr>
          <w:bCs/>
          <w:color w:val="000000" w:themeColor="text1"/>
          <w:sz w:val="24"/>
          <w:szCs w:val="24"/>
          <w:highlight w:val="green"/>
        </w:rPr>
        <w:t xml:space="preserve">diario íntimo: </w:t>
      </w:r>
      <w:r w:rsidR="003F6095">
        <w:rPr>
          <w:bCs/>
          <w:color w:val="000000" w:themeColor="text1"/>
          <w:sz w:val="24"/>
          <w:szCs w:val="24"/>
          <w:highlight w:val="green"/>
        </w:rPr>
        <w:t>Hablar con uno mismo</w:t>
      </w:r>
    </w:p>
    <w:p w14:paraId="27DACB46" w14:textId="2F315CA2" w:rsidR="007251A9" w:rsidRPr="00500480" w:rsidRDefault="00500480" w:rsidP="00500480">
      <w:pPr>
        <w:pStyle w:val="Prrafodelista"/>
        <w:numPr>
          <w:ilvl w:val="0"/>
          <w:numId w:val="5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</w:t>
      </w:r>
      <w:r w:rsidRPr="00500480">
        <w:rPr>
          <w:bCs/>
          <w:color w:val="000000" w:themeColor="text1"/>
          <w:sz w:val="24"/>
          <w:szCs w:val="24"/>
        </w:rPr>
        <w:t>las</w:t>
      </w:r>
      <w:r>
        <w:rPr>
          <w:b/>
          <w:color w:val="000000" w:themeColor="text1"/>
          <w:sz w:val="24"/>
          <w:szCs w:val="24"/>
        </w:rPr>
        <w:t xml:space="preserve"> </w:t>
      </w:r>
      <w:r w:rsidRPr="00500480">
        <w:rPr>
          <w:bCs/>
          <w:color w:val="000000" w:themeColor="text1"/>
          <w:sz w:val="24"/>
          <w:szCs w:val="24"/>
        </w:rPr>
        <w:t>páginas 78 y 79 del libro</w:t>
      </w:r>
    </w:p>
    <w:p w14:paraId="1A5F5303" w14:textId="18B16B3B" w:rsidR="00500480" w:rsidRDefault="00DC13A1" w:rsidP="00500480">
      <w:pPr>
        <w:pStyle w:val="Prrafodelista"/>
        <w:numPr>
          <w:ilvl w:val="0"/>
          <w:numId w:val="5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página 79</w:t>
      </w:r>
    </w:p>
    <w:p w14:paraId="5977598E" w14:textId="543EB5D4" w:rsidR="00DC13A1" w:rsidRDefault="00DC13A1" w:rsidP="00500480">
      <w:pPr>
        <w:pStyle w:val="Prrafodelista"/>
        <w:numPr>
          <w:ilvl w:val="0"/>
          <w:numId w:val="5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Después de leer las páginas 80 y 81, responder:</w:t>
      </w:r>
    </w:p>
    <w:p w14:paraId="17B98EF4" w14:textId="20631561" w:rsidR="00DC13A1" w:rsidRDefault="00BC36B8" w:rsidP="00BC36B8">
      <w:pPr>
        <w:pStyle w:val="Prrafodelista"/>
        <w:numPr>
          <w:ilvl w:val="0"/>
          <w:numId w:val="5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 diario íntimo?</w:t>
      </w:r>
    </w:p>
    <w:p w14:paraId="75001CF0" w14:textId="1A994466" w:rsidR="00BC36B8" w:rsidRDefault="00BC36B8" w:rsidP="00BC36B8">
      <w:pPr>
        <w:pStyle w:val="Prrafodelista"/>
        <w:numPr>
          <w:ilvl w:val="0"/>
          <w:numId w:val="5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las </w:t>
      </w:r>
      <w:r w:rsidR="00D27A26">
        <w:rPr>
          <w:bCs/>
          <w:color w:val="000000" w:themeColor="text1"/>
          <w:sz w:val="24"/>
          <w:szCs w:val="24"/>
        </w:rPr>
        <w:t xml:space="preserve">dos funciones que posee el diario íntimo </w:t>
      </w:r>
    </w:p>
    <w:p w14:paraId="6565B33A" w14:textId="2379F584" w:rsidR="00D27A26" w:rsidRDefault="00D27A26" w:rsidP="00BC36B8">
      <w:pPr>
        <w:pStyle w:val="Prrafodelista"/>
        <w:numPr>
          <w:ilvl w:val="0"/>
          <w:numId w:val="5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Explicar en que tiempo gramatical esta escrito</w:t>
      </w:r>
    </w:p>
    <w:p w14:paraId="7CCAA035" w14:textId="7A4D2BCE" w:rsidR="00D27A26" w:rsidRDefault="004649A5" w:rsidP="00BC36B8">
      <w:pPr>
        <w:pStyle w:val="Prrafodelista"/>
        <w:numPr>
          <w:ilvl w:val="0"/>
          <w:numId w:val="5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particularidad que supone </w:t>
      </w:r>
      <w:r w:rsidR="009D43F9">
        <w:rPr>
          <w:bCs/>
          <w:color w:val="000000" w:themeColor="text1"/>
          <w:sz w:val="24"/>
          <w:szCs w:val="24"/>
        </w:rPr>
        <w:t>el diario íntimo en su enunciador y destinatario</w:t>
      </w:r>
    </w:p>
    <w:p w14:paraId="1103BC18" w14:textId="1CBC4C33" w:rsidR="009D43F9" w:rsidRDefault="00100A9D" w:rsidP="00BC36B8">
      <w:pPr>
        <w:pStyle w:val="Prrafodelista"/>
        <w:numPr>
          <w:ilvl w:val="0"/>
          <w:numId w:val="5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¿Por qué el diario de Ana Frank se volvió público?</w:t>
      </w:r>
    </w:p>
    <w:p w14:paraId="3254391A" w14:textId="77777777" w:rsidR="00DA4D78" w:rsidRDefault="00100A9D" w:rsidP="00100A9D">
      <w:pPr>
        <w:pStyle w:val="Prrafodelista"/>
        <w:spacing w:after="0"/>
        <w:ind w:left="108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Tarea </w:t>
      </w:r>
      <w:r w:rsidR="00DA4D78">
        <w:rPr>
          <w:bCs/>
          <w:color w:val="000000" w:themeColor="text1"/>
          <w:sz w:val="24"/>
          <w:szCs w:val="24"/>
        </w:rPr>
        <w:t>para la</w:t>
      </w:r>
      <w:r w:rsidR="00DA4D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3E1"/>
          </mc:Choice>
          <mc:Fallback>
            <w:t>🏡</w:t>
          </mc:Fallback>
        </mc:AlternateContent>
      </w:r>
      <w:r w:rsidR="00DA4D78">
        <w:rPr>
          <w:bCs/>
          <w:color w:val="000000" w:themeColor="text1"/>
          <w:sz w:val="24"/>
          <w:szCs w:val="24"/>
        </w:rPr>
        <w:t xml:space="preserve">: traer un mapa planisferio </w:t>
      </w:r>
    </w:p>
    <w:p w14:paraId="3E213FC9" w14:textId="00BA368F" w:rsidR="00100A9D" w:rsidRPr="00500480" w:rsidRDefault="00DA4D78" w:rsidP="00100A9D">
      <w:pPr>
        <w:pStyle w:val="Prrafodelista"/>
        <w:spacing w:after="0"/>
        <w:ind w:left="108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Investigar sobre </w:t>
      </w:r>
      <w:r w:rsidR="00D47FDF">
        <w:rPr>
          <w:bCs/>
          <w:color w:val="000000" w:themeColor="text1"/>
          <w:sz w:val="24"/>
          <w:szCs w:val="24"/>
        </w:rPr>
        <w:t xml:space="preserve">el Holocausto judío y la vida de Adolf Hitler </w:t>
      </w:r>
    </w:p>
    <w:sectPr w:rsidR="00100A9D" w:rsidRPr="005004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6E71" w14:textId="77777777" w:rsidR="00FA504A" w:rsidRDefault="00FA504A" w:rsidP="003C0D6D">
      <w:pPr>
        <w:spacing w:after="0" w:line="240" w:lineRule="auto"/>
      </w:pPr>
      <w:r>
        <w:separator/>
      </w:r>
    </w:p>
  </w:endnote>
  <w:endnote w:type="continuationSeparator" w:id="0">
    <w:p w14:paraId="19AE0F16" w14:textId="77777777" w:rsidR="00FA504A" w:rsidRDefault="00FA504A" w:rsidP="003C0D6D">
      <w:pPr>
        <w:spacing w:after="0" w:line="240" w:lineRule="auto"/>
      </w:pPr>
      <w:r>
        <w:continuationSeparator/>
      </w:r>
    </w:p>
  </w:endnote>
  <w:endnote w:type="continuationNotice" w:id="1">
    <w:p w14:paraId="2F8D28D7" w14:textId="77777777" w:rsidR="00FA504A" w:rsidRDefault="00FA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8ACE" w14:textId="77777777" w:rsidR="00FA504A" w:rsidRDefault="00FA504A" w:rsidP="003C0D6D">
      <w:pPr>
        <w:spacing w:after="0" w:line="240" w:lineRule="auto"/>
      </w:pPr>
      <w:r>
        <w:separator/>
      </w:r>
    </w:p>
  </w:footnote>
  <w:footnote w:type="continuationSeparator" w:id="0">
    <w:p w14:paraId="2768FC17" w14:textId="77777777" w:rsidR="00FA504A" w:rsidRDefault="00FA504A" w:rsidP="003C0D6D">
      <w:pPr>
        <w:spacing w:after="0" w:line="240" w:lineRule="auto"/>
      </w:pPr>
      <w:r>
        <w:continuationSeparator/>
      </w:r>
    </w:p>
  </w:footnote>
  <w:footnote w:type="continuationNotice" w:id="1">
    <w:p w14:paraId="50355C32" w14:textId="77777777" w:rsidR="00FA504A" w:rsidRDefault="00FA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6311E"/>
    <w:multiLevelType w:val="hybridMultilevel"/>
    <w:tmpl w:val="B554E2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EA6"/>
    <w:multiLevelType w:val="hybridMultilevel"/>
    <w:tmpl w:val="771616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6"/>
  </w:num>
  <w:num w:numId="12" w16cid:durableId="1183938537">
    <w:abstractNumId w:val="28"/>
  </w:num>
  <w:num w:numId="13" w16cid:durableId="471295696">
    <w:abstractNumId w:val="47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5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51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8"/>
  </w:num>
  <w:num w:numId="47" w16cid:durableId="647438028">
    <w:abstractNumId w:val="22"/>
  </w:num>
  <w:num w:numId="48" w16cid:durableId="894239373">
    <w:abstractNumId w:val="50"/>
  </w:num>
  <w:num w:numId="49" w16cid:durableId="1905603359">
    <w:abstractNumId w:val="49"/>
  </w:num>
  <w:num w:numId="50" w16cid:durableId="352613412">
    <w:abstractNumId w:val="36"/>
  </w:num>
  <w:num w:numId="51" w16cid:durableId="63455608">
    <w:abstractNumId w:val="43"/>
  </w:num>
  <w:num w:numId="52" w16cid:durableId="54414626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9F6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0A9D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BA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95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9A5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0480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058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6820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3F9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6B8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344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26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47FDF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4D78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3A1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1A1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0BC7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2025-08-12T00:01:00Z</dcterms:created>
  <dcterms:modified xsi:type="dcterms:W3CDTF">2025-08-12T00:08:00Z</dcterms:modified>
</cp:coreProperties>
</file>