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31B616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54013">
        <w:rPr>
          <w:sz w:val="24"/>
          <w:szCs w:val="20"/>
        </w:rPr>
        <w:t>A</w:t>
      </w:r>
    </w:p>
    <w:p w14:paraId="2D45AF76" w14:textId="1450DBDE" w:rsidR="00236142" w:rsidRPr="00F638AC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089B9831" w14:textId="21DDA040" w:rsidR="008A13AF" w:rsidRPr="001F3F8F" w:rsidRDefault="00F638AC" w:rsidP="001F3F8F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072EBC">
        <w:rPr>
          <w:b/>
          <w:sz w:val="24"/>
          <w:szCs w:val="20"/>
        </w:rPr>
        <w:t xml:space="preserve"> </w:t>
      </w:r>
      <w:r w:rsidR="004E1352">
        <w:rPr>
          <w:b/>
          <w:sz w:val="24"/>
          <w:szCs w:val="20"/>
        </w:rPr>
        <w:t>N°</w:t>
      </w:r>
      <w:r w:rsidR="00C54013">
        <w:rPr>
          <w:b/>
          <w:sz w:val="24"/>
          <w:szCs w:val="20"/>
        </w:rPr>
        <w:t>36</w:t>
      </w:r>
    </w:p>
    <w:p w14:paraId="3E384FB4" w14:textId="4E5989D2" w:rsidR="008E6B55" w:rsidRPr="007665D9" w:rsidRDefault="00E04799" w:rsidP="008E6B55">
      <w:pPr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highlight w:val="green"/>
        </w:rPr>
        <w:t xml:space="preserve"> </w:t>
      </w:r>
      <w:r w:rsidR="007F2198">
        <w:rPr>
          <w:bCs/>
          <w:color w:val="000000" w:themeColor="text1"/>
          <w:sz w:val="24"/>
          <w:szCs w:val="24"/>
          <w:highlight w:val="green"/>
        </w:rPr>
        <w:t xml:space="preserve"> </w:t>
      </w:r>
      <w:r w:rsidR="00BB5200">
        <w:rPr>
          <w:bCs/>
          <w:color w:val="000000" w:themeColor="text1"/>
          <w:sz w:val="24"/>
          <w:szCs w:val="24"/>
          <w:highlight w:val="green"/>
        </w:rPr>
        <w:t xml:space="preserve"> </w:t>
      </w:r>
      <w:r w:rsidR="00DF5524">
        <w:rPr>
          <w:bCs/>
          <w:color w:val="000000" w:themeColor="text1"/>
          <w:sz w:val="24"/>
          <w:szCs w:val="24"/>
          <w:highlight w:val="green"/>
        </w:rPr>
        <w:t>M</w:t>
      </w:r>
      <w:r w:rsidR="00BB5200">
        <w:rPr>
          <w:bCs/>
          <w:color w:val="000000" w:themeColor="text1"/>
          <w:sz w:val="24"/>
          <w:szCs w:val="24"/>
          <w:highlight w:val="green"/>
        </w:rPr>
        <w:t xml:space="preserve">odelo de examen </w:t>
      </w:r>
      <w:r w:rsidR="00C54013">
        <w:rPr>
          <w:bCs/>
          <w:color w:val="000000" w:themeColor="text1"/>
          <w:sz w:val="24"/>
          <w:szCs w:val="24"/>
          <w:highlight w:val="green"/>
        </w:rPr>
        <w:t>1</w:t>
      </w:r>
    </w:p>
    <w:p w14:paraId="416B594E" w14:textId="4C3CC6D1" w:rsidR="00443A6A" w:rsidRDefault="00A24CC2" w:rsidP="00C5757D">
      <w:pPr>
        <w:pStyle w:val="Prrafodelista"/>
        <w:numPr>
          <w:ilvl w:val="0"/>
          <w:numId w:val="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a. ¿Qué es un cuento de terror?</w:t>
      </w:r>
    </w:p>
    <w:p w14:paraId="5CF06DEE" w14:textId="3AC46CCA" w:rsidR="00A24CC2" w:rsidRDefault="00A24CC2" w:rsidP="00A24CC2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</w:t>
      </w:r>
      <w:r w:rsidR="00AA6DD7">
        <w:rPr>
          <w:bCs/>
          <w:color w:val="000000" w:themeColor="text1"/>
          <w:sz w:val="24"/>
          <w:szCs w:val="24"/>
        </w:rPr>
        <w:t xml:space="preserve">¿Qué tipo de personajes,  escenarios y objetos suelen aparecer </w:t>
      </w:r>
      <w:r w:rsidR="00565182">
        <w:rPr>
          <w:bCs/>
          <w:color w:val="000000" w:themeColor="text1"/>
          <w:sz w:val="24"/>
          <w:szCs w:val="24"/>
        </w:rPr>
        <w:t>en este tipo de relatos?</w:t>
      </w:r>
    </w:p>
    <w:p w14:paraId="1BC1A8B9" w14:textId="277F4D76" w:rsidR="00565182" w:rsidRDefault="00565182" w:rsidP="00A24CC2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c. </w:t>
      </w:r>
      <w:r w:rsidR="00265F41">
        <w:rPr>
          <w:bCs/>
          <w:color w:val="000000" w:themeColor="text1"/>
          <w:sz w:val="24"/>
          <w:szCs w:val="24"/>
        </w:rPr>
        <w:t>Explicar la diferencia entre narrador y autor</w:t>
      </w:r>
    </w:p>
    <w:p w14:paraId="6EDCF2B1" w14:textId="5C6E8ECF" w:rsidR="00265F41" w:rsidRDefault="00265F41" w:rsidP="00A24CC2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d. </w:t>
      </w:r>
      <w:r w:rsidR="00B84498">
        <w:rPr>
          <w:bCs/>
          <w:color w:val="000000" w:themeColor="text1"/>
          <w:sz w:val="24"/>
          <w:szCs w:val="24"/>
        </w:rPr>
        <w:t xml:space="preserve">Clasificar </w:t>
      </w:r>
      <w:r w:rsidR="00AE04F5">
        <w:rPr>
          <w:bCs/>
          <w:color w:val="000000" w:themeColor="text1"/>
          <w:sz w:val="24"/>
          <w:szCs w:val="24"/>
        </w:rPr>
        <w:t>los tipos de narrador</w:t>
      </w:r>
    </w:p>
    <w:p w14:paraId="4509E6E5" w14:textId="77777777" w:rsidR="00CB47B5" w:rsidRDefault="00CB47B5" w:rsidP="00A24CC2">
      <w:pPr>
        <w:pStyle w:val="Prrafodelista"/>
        <w:rPr>
          <w:bCs/>
          <w:color w:val="000000" w:themeColor="text1"/>
          <w:sz w:val="24"/>
          <w:szCs w:val="24"/>
        </w:rPr>
      </w:pPr>
    </w:p>
    <w:p w14:paraId="24288ADD" w14:textId="426A063B" w:rsidR="00AE04F5" w:rsidRDefault="00AE04F5" w:rsidP="007E299C">
      <w:pPr>
        <w:pStyle w:val="Prrafodelista"/>
        <w:numPr>
          <w:ilvl w:val="0"/>
          <w:numId w:val="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a. </w:t>
      </w:r>
      <w:r w:rsidR="000B3257">
        <w:rPr>
          <w:bCs/>
          <w:color w:val="000000" w:themeColor="text1"/>
          <w:sz w:val="24"/>
          <w:szCs w:val="24"/>
        </w:rPr>
        <w:t xml:space="preserve">¿Qué acontecimientos sociales </w:t>
      </w:r>
      <w:r w:rsidR="007E299C">
        <w:rPr>
          <w:bCs/>
          <w:color w:val="000000" w:themeColor="text1"/>
          <w:sz w:val="24"/>
          <w:szCs w:val="24"/>
        </w:rPr>
        <w:t>posibilitaron el surgimiento del género policial?</w:t>
      </w:r>
    </w:p>
    <w:p w14:paraId="2E8BC0A3" w14:textId="09FB6149" w:rsidR="007E299C" w:rsidRDefault="00B46064" w:rsidP="007E299C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Explica la diferencia entre policial clásico y policial negro </w:t>
      </w:r>
    </w:p>
    <w:p w14:paraId="43758B99" w14:textId="170E717D" w:rsidR="00B46064" w:rsidRDefault="006F6893" w:rsidP="007E299C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c. ¿Cuáles son los personajes </w:t>
      </w:r>
      <w:r w:rsidR="00FF7C05">
        <w:rPr>
          <w:bCs/>
          <w:color w:val="000000" w:themeColor="text1"/>
          <w:sz w:val="24"/>
          <w:szCs w:val="24"/>
        </w:rPr>
        <w:t>indispensables en el relato policial?</w:t>
      </w:r>
    </w:p>
    <w:p w14:paraId="3501AA7F" w14:textId="48C1775E" w:rsidR="00FF7C05" w:rsidRDefault="00FF7C05" w:rsidP="007E299C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Explica las dos historias </w:t>
      </w:r>
      <w:r w:rsidR="00A379FB">
        <w:rPr>
          <w:bCs/>
          <w:color w:val="000000" w:themeColor="text1"/>
          <w:sz w:val="24"/>
          <w:szCs w:val="24"/>
        </w:rPr>
        <w:t xml:space="preserve">que contiene el relato policial </w:t>
      </w:r>
    </w:p>
    <w:p w14:paraId="30AA23EC" w14:textId="77777777" w:rsidR="00A379FB" w:rsidRDefault="00A379FB" w:rsidP="007E299C">
      <w:pPr>
        <w:pStyle w:val="Prrafodelista"/>
        <w:rPr>
          <w:bCs/>
          <w:color w:val="000000" w:themeColor="text1"/>
          <w:sz w:val="24"/>
          <w:szCs w:val="24"/>
        </w:rPr>
      </w:pPr>
    </w:p>
    <w:p w14:paraId="0DF0609C" w14:textId="109E50EF" w:rsidR="00A379FB" w:rsidRDefault="00A379FB" w:rsidP="00A379FB">
      <w:pPr>
        <w:pStyle w:val="Prrafodelista"/>
        <w:numPr>
          <w:ilvl w:val="0"/>
          <w:numId w:val="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a. ¿</w:t>
      </w:r>
      <w:r w:rsidR="00C84C86">
        <w:rPr>
          <w:bCs/>
          <w:color w:val="000000" w:themeColor="text1"/>
          <w:sz w:val="24"/>
          <w:szCs w:val="24"/>
        </w:rPr>
        <w:t>Qué relatan las historias de ciencia ficción?</w:t>
      </w:r>
    </w:p>
    <w:p w14:paraId="4B7F4D39" w14:textId="32F0FF0D" w:rsidR="00C84C86" w:rsidRDefault="00C84C86" w:rsidP="00C84C86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Qué temas se desarrollan </w:t>
      </w:r>
      <w:r w:rsidR="00185291">
        <w:rPr>
          <w:bCs/>
          <w:color w:val="000000" w:themeColor="text1"/>
          <w:sz w:val="24"/>
          <w:szCs w:val="24"/>
        </w:rPr>
        <w:t>en este tipo de relatos?</w:t>
      </w:r>
    </w:p>
    <w:p w14:paraId="4B8578AB" w14:textId="6F596BD4" w:rsidR="00185291" w:rsidRDefault="00185291" w:rsidP="00C84C86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c. Explicar los conceptos de </w:t>
      </w:r>
      <w:r w:rsidR="00C8684B">
        <w:rPr>
          <w:bCs/>
          <w:color w:val="000000" w:themeColor="text1"/>
          <w:sz w:val="24"/>
          <w:szCs w:val="24"/>
        </w:rPr>
        <w:t xml:space="preserve">utopía y distopia dentro de la ciencia ficción </w:t>
      </w:r>
    </w:p>
    <w:p w14:paraId="62D3EC3B" w14:textId="1867AB2F" w:rsidR="00C8684B" w:rsidRDefault="00C8684B" w:rsidP="00C84C86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d. </w:t>
      </w:r>
      <w:r w:rsidR="00130791">
        <w:rPr>
          <w:bCs/>
          <w:color w:val="000000" w:themeColor="text1"/>
          <w:sz w:val="24"/>
          <w:szCs w:val="24"/>
        </w:rPr>
        <w:t xml:space="preserve">Explicar que son las acciones nucleares y las catálisis </w:t>
      </w:r>
    </w:p>
    <w:p w14:paraId="28C42946" w14:textId="77777777" w:rsidR="00130791" w:rsidRDefault="00130791" w:rsidP="00C84C86">
      <w:pPr>
        <w:pStyle w:val="Prrafodelista"/>
        <w:rPr>
          <w:bCs/>
          <w:color w:val="000000" w:themeColor="text1"/>
          <w:sz w:val="24"/>
          <w:szCs w:val="24"/>
        </w:rPr>
      </w:pPr>
    </w:p>
    <w:p w14:paraId="563E9514" w14:textId="77777777" w:rsidR="00C30916" w:rsidRDefault="00AB2D53" w:rsidP="00130791">
      <w:pPr>
        <w:pStyle w:val="Prrafodelista"/>
        <w:numPr>
          <w:ilvl w:val="0"/>
          <w:numId w:val="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a. ¿Quiénes </w:t>
      </w:r>
      <w:r w:rsidR="00C30B7C">
        <w:rPr>
          <w:bCs/>
          <w:color w:val="000000" w:themeColor="text1"/>
          <w:sz w:val="24"/>
          <w:szCs w:val="24"/>
        </w:rPr>
        <w:t xml:space="preserve">protagonizan las novelas </w:t>
      </w:r>
      <w:r w:rsidR="00C30916">
        <w:rPr>
          <w:bCs/>
          <w:color w:val="000000" w:themeColor="text1"/>
          <w:sz w:val="24"/>
          <w:szCs w:val="24"/>
        </w:rPr>
        <w:t>de aprendizaje?</w:t>
      </w:r>
    </w:p>
    <w:p w14:paraId="5201D48D" w14:textId="677C0EF8" w:rsidR="00130791" w:rsidRDefault="00C30916" w:rsidP="00C30916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Explicar el concepto </w:t>
      </w:r>
      <w:r w:rsidR="006350D6">
        <w:rPr>
          <w:bCs/>
          <w:color w:val="000000" w:themeColor="text1"/>
          <w:sz w:val="24"/>
          <w:szCs w:val="24"/>
        </w:rPr>
        <w:t xml:space="preserve">“ el mundo como escuela” </w:t>
      </w:r>
    </w:p>
    <w:p w14:paraId="33ACDEED" w14:textId="3D559742" w:rsidR="006350D6" w:rsidRDefault="006350D6" w:rsidP="00C30916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c. ¿Qué caracteriza al género fantasy?</w:t>
      </w:r>
    </w:p>
    <w:p w14:paraId="52A74D0E" w14:textId="75F9841E" w:rsidR="006350D6" w:rsidRDefault="001666A5" w:rsidP="00C30916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d. Describe los pasos a seguir en el camino del Héroe </w:t>
      </w:r>
      <w:r w:rsidR="00DF5524">
        <w:rPr>
          <w:bCs/>
          <w:color w:val="000000" w:themeColor="text1"/>
          <w:sz w:val="24"/>
          <w:szCs w:val="24"/>
        </w:rPr>
        <w:t>en la novela Dalila y los tritauros o El secreto del valle</w:t>
      </w:r>
    </w:p>
    <w:p w14:paraId="0D773A49" w14:textId="77777777" w:rsidR="001666A5" w:rsidRDefault="001666A5" w:rsidP="00C30916">
      <w:pPr>
        <w:pStyle w:val="Prrafodelista"/>
        <w:rPr>
          <w:bCs/>
          <w:color w:val="000000" w:themeColor="text1"/>
          <w:sz w:val="24"/>
          <w:szCs w:val="24"/>
        </w:rPr>
      </w:pPr>
    </w:p>
    <w:p w14:paraId="521F382E" w14:textId="14650C85" w:rsidR="001666A5" w:rsidRDefault="009D3A7A" w:rsidP="001666A5">
      <w:pPr>
        <w:pStyle w:val="Prrafodelista"/>
        <w:numPr>
          <w:ilvl w:val="0"/>
          <w:numId w:val="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a. ¿Qué es el diario íntimo?</w:t>
      </w:r>
    </w:p>
    <w:p w14:paraId="6034F9DF" w14:textId="313D75B0" w:rsidR="009D3A7A" w:rsidRDefault="007708EF" w:rsidP="009D3A7A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¿Cómo se </w:t>
      </w:r>
      <w:r w:rsidR="004B3976">
        <w:rPr>
          <w:bCs/>
          <w:color w:val="000000" w:themeColor="text1"/>
          <w:sz w:val="24"/>
          <w:szCs w:val="24"/>
        </w:rPr>
        <w:t xml:space="preserve">representa el tiempo </w:t>
      </w:r>
      <w:r w:rsidR="00B2341E">
        <w:rPr>
          <w:bCs/>
          <w:color w:val="000000" w:themeColor="text1"/>
          <w:sz w:val="24"/>
          <w:szCs w:val="24"/>
        </w:rPr>
        <w:t xml:space="preserve">en el </w:t>
      </w:r>
      <w:r w:rsidR="001606CA">
        <w:rPr>
          <w:bCs/>
          <w:color w:val="000000" w:themeColor="text1"/>
          <w:sz w:val="24"/>
          <w:szCs w:val="24"/>
        </w:rPr>
        <w:t>diario íntimo?</w:t>
      </w:r>
    </w:p>
    <w:p w14:paraId="1B6BB988" w14:textId="7E3DD2D0" w:rsidR="001606CA" w:rsidRDefault="001606CA" w:rsidP="009D3A7A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c. ¿Quiénes son el enunciador y el destinatario en el diario íntimo? Explicar</w:t>
      </w:r>
    </w:p>
    <w:p w14:paraId="72961B70" w14:textId="27E8518A" w:rsidR="00A926CE" w:rsidRDefault="00A926CE" w:rsidP="009D3A7A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d. </w:t>
      </w:r>
      <w:r w:rsidR="00893637">
        <w:rPr>
          <w:bCs/>
          <w:color w:val="000000" w:themeColor="text1"/>
          <w:sz w:val="24"/>
          <w:szCs w:val="24"/>
        </w:rPr>
        <w:t>¿Qué acontecimientos históricos relata el diario de Ana Frank? Desarrolla</w:t>
      </w:r>
    </w:p>
    <w:p w14:paraId="6C11758D" w14:textId="79E448CE" w:rsidR="00D52DB4" w:rsidRPr="00120BDE" w:rsidRDefault="00D52DB4" w:rsidP="00120BDE">
      <w:pPr>
        <w:rPr>
          <w:bCs/>
          <w:color w:val="000000" w:themeColor="text1"/>
          <w:sz w:val="24"/>
          <w:szCs w:val="24"/>
        </w:rPr>
      </w:pPr>
      <w:r w:rsidRPr="00120BDE">
        <w:rPr>
          <w:bCs/>
          <w:color w:val="000000" w:themeColor="text1"/>
          <w:sz w:val="24"/>
          <w:szCs w:val="24"/>
        </w:rPr>
        <w:t>6) Preguntas de lectura sobre las novelas</w:t>
      </w:r>
      <w:r w:rsidR="00120BDE" w:rsidRPr="00120BDE">
        <w:rPr>
          <w:bCs/>
          <w:color w:val="000000" w:themeColor="text1"/>
          <w:sz w:val="24"/>
          <w:szCs w:val="24"/>
        </w:rPr>
        <w:t>:</w:t>
      </w:r>
    </w:p>
    <w:p w14:paraId="703B164C" w14:textId="294C6857" w:rsidR="00120BDE" w:rsidRDefault="00120BDE" w:rsidP="00D52DB4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Dalila y los tritauros de Victoria Bayona </w:t>
      </w:r>
    </w:p>
    <w:p w14:paraId="36708372" w14:textId="1F8F7B02" w:rsidR="00120BDE" w:rsidRPr="00D52DB4" w:rsidRDefault="00120BDE" w:rsidP="00D52DB4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 secreto del Valle de María Aydar</w:t>
      </w:r>
    </w:p>
    <w:p w14:paraId="340C84F9" w14:textId="6DF975BA" w:rsidR="00CB1DD7" w:rsidRPr="00676117" w:rsidRDefault="004C7A82" w:rsidP="00676117">
      <w:pPr>
        <w:rPr>
          <w:bCs/>
          <w:color w:val="000000" w:themeColor="text1"/>
          <w:sz w:val="24"/>
          <w:szCs w:val="24"/>
        </w:rPr>
      </w:pPr>
      <w:r w:rsidRPr="004C7A82">
        <w:rPr>
          <w:bCs/>
          <w:color w:val="000000" w:themeColor="text1"/>
          <w:sz w:val="24"/>
          <w:szCs w:val="24"/>
          <w:highlight w:val="lightGray"/>
        </w:rPr>
        <w:t>Control de carpetas</w: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56D69434" w14:textId="77777777" w:rsidR="00F3124D" w:rsidRPr="005819F0" w:rsidRDefault="00F3124D" w:rsidP="00F3124D">
      <w:pPr>
        <w:pStyle w:val="Prrafodelista"/>
        <w:rPr>
          <w:bCs/>
          <w:color w:val="000000" w:themeColor="text1"/>
          <w:sz w:val="24"/>
          <w:szCs w:val="24"/>
        </w:rPr>
      </w:pPr>
    </w:p>
    <w:p w14:paraId="5BFE7BAA" w14:textId="36E4B1B9" w:rsidR="00282E92" w:rsidRPr="007F6088" w:rsidRDefault="00282E92" w:rsidP="00013DE6">
      <w:pPr>
        <w:pStyle w:val="Prrafodelista"/>
        <w:rPr>
          <w:bCs/>
          <w:color w:val="000000" w:themeColor="text1"/>
          <w:sz w:val="24"/>
          <w:szCs w:val="24"/>
        </w:rPr>
      </w:pPr>
    </w:p>
    <w:sectPr w:rsidR="00282E92" w:rsidRPr="007F6088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8AAC" w14:textId="77777777" w:rsidR="00E273FA" w:rsidRDefault="00E273FA" w:rsidP="003C0D6D">
      <w:pPr>
        <w:spacing w:after="0" w:line="240" w:lineRule="auto"/>
      </w:pPr>
      <w:r>
        <w:separator/>
      </w:r>
    </w:p>
  </w:endnote>
  <w:endnote w:type="continuationSeparator" w:id="0">
    <w:p w14:paraId="5B96CF89" w14:textId="77777777" w:rsidR="00E273FA" w:rsidRDefault="00E273FA" w:rsidP="003C0D6D">
      <w:pPr>
        <w:spacing w:after="0" w:line="240" w:lineRule="auto"/>
      </w:pPr>
      <w:r>
        <w:continuationSeparator/>
      </w:r>
    </w:p>
  </w:endnote>
  <w:endnote w:type="continuationNotice" w:id="1">
    <w:p w14:paraId="2066A27C" w14:textId="77777777" w:rsidR="00E273FA" w:rsidRDefault="00E27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741D" w14:textId="77777777" w:rsidR="00E273FA" w:rsidRDefault="00E273FA" w:rsidP="003C0D6D">
      <w:pPr>
        <w:spacing w:after="0" w:line="240" w:lineRule="auto"/>
      </w:pPr>
      <w:r>
        <w:separator/>
      </w:r>
    </w:p>
  </w:footnote>
  <w:footnote w:type="continuationSeparator" w:id="0">
    <w:p w14:paraId="18301410" w14:textId="77777777" w:rsidR="00E273FA" w:rsidRDefault="00E273FA" w:rsidP="003C0D6D">
      <w:pPr>
        <w:spacing w:after="0" w:line="240" w:lineRule="auto"/>
      </w:pPr>
      <w:r>
        <w:continuationSeparator/>
      </w:r>
    </w:p>
  </w:footnote>
  <w:footnote w:type="continuationNotice" w:id="1">
    <w:p w14:paraId="19292AE4" w14:textId="77777777" w:rsidR="00E273FA" w:rsidRDefault="00E27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5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2"/>
  </w:num>
  <w:num w:numId="5" w16cid:durableId="1368798192">
    <w:abstractNumId w:val="3"/>
  </w:num>
  <w:num w:numId="6" w16cid:durableId="1323312127">
    <w:abstractNumId w:val="4"/>
  </w:num>
  <w:num w:numId="7" w16cid:durableId="51006790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5FD6"/>
    <w:rsid w:val="000C6CE0"/>
    <w:rsid w:val="000C754D"/>
    <w:rsid w:val="000C7E58"/>
    <w:rsid w:val="000D2230"/>
    <w:rsid w:val="000D3392"/>
    <w:rsid w:val="000D3877"/>
    <w:rsid w:val="000D46C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0BDE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20EF"/>
    <w:rsid w:val="001623DB"/>
    <w:rsid w:val="0016255D"/>
    <w:rsid w:val="0016426C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E89"/>
    <w:rsid w:val="001E6784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202E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B062A"/>
    <w:rsid w:val="002B281F"/>
    <w:rsid w:val="002B2954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97971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D1A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25DB"/>
    <w:rsid w:val="003E2BE9"/>
    <w:rsid w:val="003E3C04"/>
    <w:rsid w:val="003E4E8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13BC"/>
    <w:rsid w:val="00481505"/>
    <w:rsid w:val="004815EF"/>
    <w:rsid w:val="00483D0E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A26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CC3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4F4C"/>
    <w:rsid w:val="00585315"/>
    <w:rsid w:val="00586A94"/>
    <w:rsid w:val="00587896"/>
    <w:rsid w:val="00587BC5"/>
    <w:rsid w:val="00591722"/>
    <w:rsid w:val="00591FA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EE4"/>
    <w:rsid w:val="005D5801"/>
    <w:rsid w:val="005D6C75"/>
    <w:rsid w:val="005E0D1C"/>
    <w:rsid w:val="005E160B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428"/>
    <w:rsid w:val="0067697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30243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65D9"/>
    <w:rsid w:val="007670FF"/>
    <w:rsid w:val="00770352"/>
    <w:rsid w:val="007704DC"/>
    <w:rsid w:val="007708EF"/>
    <w:rsid w:val="00771935"/>
    <w:rsid w:val="00772128"/>
    <w:rsid w:val="00772E90"/>
    <w:rsid w:val="00772FCF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4D5"/>
    <w:rsid w:val="009215A3"/>
    <w:rsid w:val="009226CA"/>
    <w:rsid w:val="0092515F"/>
    <w:rsid w:val="00927560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1C36"/>
    <w:rsid w:val="00972B61"/>
    <w:rsid w:val="00972DAA"/>
    <w:rsid w:val="00973D1C"/>
    <w:rsid w:val="0097442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2530"/>
    <w:rsid w:val="00BD7CC0"/>
    <w:rsid w:val="00BE0950"/>
    <w:rsid w:val="00BE17BC"/>
    <w:rsid w:val="00BE2DAF"/>
    <w:rsid w:val="00BE4365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52E61"/>
    <w:rsid w:val="00C54013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E24"/>
    <w:rsid w:val="00D45FE2"/>
    <w:rsid w:val="00D46FF2"/>
    <w:rsid w:val="00D5013F"/>
    <w:rsid w:val="00D5057B"/>
    <w:rsid w:val="00D52DB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844"/>
    <w:rsid w:val="00D95C1D"/>
    <w:rsid w:val="00D95F3B"/>
    <w:rsid w:val="00D96697"/>
    <w:rsid w:val="00D97847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78C"/>
    <w:rsid w:val="00DC79B9"/>
    <w:rsid w:val="00DD1676"/>
    <w:rsid w:val="00DD1798"/>
    <w:rsid w:val="00DD6B68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524"/>
    <w:rsid w:val="00DF59C8"/>
    <w:rsid w:val="00DF7141"/>
    <w:rsid w:val="00DF79B8"/>
    <w:rsid w:val="00E026DD"/>
    <w:rsid w:val="00E039F2"/>
    <w:rsid w:val="00E04799"/>
    <w:rsid w:val="00E05029"/>
    <w:rsid w:val="00E0560B"/>
    <w:rsid w:val="00E15592"/>
    <w:rsid w:val="00E15B6C"/>
    <w:rsid w:val="00E16860"/>
    <w:rsid w:val="00E22506"/>
    <w:rsid w:val="00E22ABF"/>
    <w:rsid w:val="00E23924"/>
    <w:rsid w:val="00E273FA"/>
    <w:rsid w:val="00E30721"/>
    <w:rsid w:val="00E30D28"/>
    <w:rsid w:val="00E319AC"/>
    <w:rsid w:val="00E32CF2"/>
    <w:rsid w:val="00E36A84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624A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ACA"/>
    <w:rsid w:val="00F3762B"/>
    <w:rsid w:val="00F3769C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D0A69"/>
    <w:rsid w:val="00FD1BF8"/>
    <w:rsid w:val="00FD42EE"/>
    <w:rsid w:val="00FD5FDC"/>
    <w:rsid w:val="00FD681A"/>
    <w:rsid w:val="00FD7357"/>
    <w:rsid w:val="00FE18D4"/>
    <w:rsid w:val="00FE1CDE"/>
    <w:rsid w:val="00FE38BB"/>
    <w:rsid w:val="00FE71EF"/>
    <w:rsid w:val="00FE7508"/>
    <w:rsid w:val="00FF1230"/>
    <w:rsid w:val="00FF2CBF"/>
    <w:rsid w:val="00FF444E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2025-08-20T12:58:00Z</dcterms:created>
  <dcterms:modified xsi:type="dcterms:W3CDTF">2025-08-20T12:58:00Z</dcterms:modified>
</cp:coreProperties>
</file>