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F07542">
        <w:rPr>
          <w:color w:val="000000"/>
          <w:sz w:val="24"/>
          <w:szCs w:val="24"/>
        </w:rPr>
        <w:t xml:space="preserve"> 1 A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Pr="009F49F6" w:rsidRDefault="009F49F6">
      <w:pPr>
        <w:jc w:val="center"/>
        <w:rPr>
          <w:b/>
          <w:color w:val="4472C4"/>
          <w:sz w:val="28"/>
          <w:szCs w:val="28"/>
          <w:u w:val="single"/>
        </w:rPr>
      </w:pPr>
      <w:r w:rsidRPr="009F49F6">
        <w:rPr>
          <w:b/>
          <w:color w:val="4472C4"/>
          <w:sz w:val="28"/>
          <w:szCs w:val="28"/>
          <w:u w:val="single"/>
        </w:rPr>
        <w:t>Trabajo Práctico N° 20</w:t>
      </w:r>
    </w:p>
    <w:p w:rsidR="0031272D" w:rsidRPr="009F49F6" w:rsidRDefault="009F49F6" w:rsidP="00070A38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r w:rsidRPr="009F49F6">
        <w:rPr>
          <w:b/>
          <w:color w:val="4472C4"/>
          <w:sz w:val="28"/>
          <w:szCs w:val="28"/>
          <w:u w:val="single"/>
          <w:lang w:val="en-GB"/>
        </w:rPr>
        <w:t>There is-there a</w:t>
      </w:r>
      <w:r w:rsidR="00F1288D">
        <w:rPr>
          <w:b/>
          <w:color w:val="4472C4"/>
          <w:sz w:val="28"/>
          <w:szCs w:val="28"/>
          <w:u w:val="single"/>
          <w:lang w:val="en-GB"/>
        </w:rPr>
        <w:t>re/ Demonstrative pronouns</w:t>
      </w:r>
      <w:bookmarkStart w:id="0" w:name="_GoBack"/>
      <w:bookmarkEnd w:id="0"/>
    </w:p>
    <w:p w:rsidR="001577EC" w:rsidRPr="009F49F6" w:rsidRDefault="005E330B" w:rsidP="00ED4D4B">
      <w:pPr>
        <w:rPr>
          <w:b/>
          <w:color w:val="4472C4"/>
          <w:sz w:val="28"/>
          <w:szCs w:val="28"/>
          <w:u w:val="single"/>
          <w:lang w:val="en-GB"/>
        </w:rPr>
      </w:pPr>
      <w:r w:rsidRPr="009F49F6">
        <w:rPr>
          <w:b/>
          <w:color w:val="4472C4"/>
          <w:sz w:val="28"/>
          <w:szCs w:val="28"/>
          <w:u w:val="single"/>
          <w:lang w:val="en-GB"/>
        </w:rPr>
        <w:t xml:space="preserve">Activity: </w:t>
      </w:r>
    </w:p>
    <w:p w:rsidR="00ED4D4B" w:rsidRDefault="009F49F6" w:rsidP="009F49F6">
      <w:pPr>
        <w:pStyle w:val="Prrafodelista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Read and choose the correct option. </w:t>
      </w:r>
    </w:p>
    <w:p w:rsidR="009F49F6" w:rsidRPr="009F49F6" w:rsidRDefault="009F49F6" w:rsidP="009F49F6">
      <w:pPr>
        <w:pStyle w:val="Prrafodelista"/>
        <w:rPr>
          <w:sz w:val="28"/>
          <w:szCs w:val="28"/>
          <w:lang w:val="en-GB"/>
        </w:rPr>
      </w:pPr>
      <w:r w:rsidRPr="009F49F6">
        <w:rPr>
          <w:sz w:val="28"/>
          <w:szCs w:val="28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118057</wp:posOffset>
            </wp:positionV>
            <wp:extent cx="6057900" cy="376814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4"/>
                    <a:stretch/>
                  </pic:blipFill>
                  <pic:spPr bwMode="auto">
                    <a:xfrm>
                      <a:off x="0" y="0"/>
                      <a:ext cx="6057900" cy="3768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7EC" w:rsidRDefault="001577EC" w:rsidP="00805309">
      <w:pPr>
        <w:tabs>
          <w:tab w:val="left" w:pos="924"/>
        </w:tabs>
        <w:jc w:val="center"/>
        <w:rPr>
          <w:b/>
          <w:color w:val="002060"/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C8395A" w:rsidRDefault="00C8395A" w:rsidP="001577EC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Default="00C8395A" w:rsidP="00C8395A">
      <w:pPr>
        <w:rPr>
          <w:sz w:val="24"/>
          <w:szCs w:val="24"/>
          <w:lang w:val="en-GB"/>
        </w:rPr>
      </w:pPr>
    </w:p>
    <w:p w:rsidR="005E330B" w:rsidRDefault="005E330B" w:rsidP="00C8395A">
      <w:pPr>
        <w:ind w:firstLine="720"/>
        <w:rPr>
          <w:sz w:val="24"/>
          <w:szCs w:val="24"/>
          <w:lang w:val="en-GB"/>
        </w:rPr>
      </w:pPr>
    </w:p>
    <w:p w:rsidR="00F1288D" w:rsidRDefault="00F1288D" w:rsidP="00C8395A">
      <w:pPr>
        <w:ind w:firstLine="720"/>
        <w:rPr>
          <w:sz w:val="24"/>
          <w:szCs w:val="24"/>
          <w:lang w:val="en-GB"/>
        </w:rPr>
      </w:pPr>
    </w:p>
    <w:p w:rsidR="00F1288D" w:rsidRDefault="00F1288D" w:rsidP="00C8395A">
      <w:pPr>
        <w:ind w:firstLine="720"/>
        <w:rPr>
          <w:sz w:val="24"/>
          <w:szCs w:val="24"/>
          <w:lang w:val="en-GB"/>
        </w:rPr>
      </w:pPr>
    </w:p>
    <w:p w:rsidR="00F1288D" w:rsidRDefault="00F1288D" w:rsidP="00C8395A">
      <w:pPr>
        <w:ind w:firstLine="720"/>
        <w:rPr>
          <w:sz w:val="24"/>
          <w:szCs w:val="24"/>
          <w:lang w:val="en-GB"/>
        </w:rPr>
      </w:pPr>
    </w:p>
    <w:p w:rsidR="00F1288D" w:rsidRDefault="00F1288D" w:rsidP="00C8395A">
      <w:pPr>
        <w:ind w:firstLine="720"/>
        <w:rPr>
          <w:sz w:val="24"/>
          <w:szCs w:val="24"/>
          <w:lang w:val="en-GB"/>
        </w:rPr>
      </w:pPr>
    </w:p>
    <w:p w:rsidR="00F1288D" w:rsidRDefault="00F1288D" w:rsidP="00C8395A">
      <w:pPr>
        <w:ind w:firstLine="72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Demostrative</w:t>
      </w:r>
      <w:proofErr w:type="spellEnd"/>
      <w:r>
        <w:rPr>
          <w:sz w:val="24"/>
          <w:szCs w:val="24"/>
          <w:lang w:val="en-GB"/>
        </w:rPr>
        <w:t xml:space="preserve"> pronouns</w:t>
      </w:r>
    </w:p>
    <w:p w:rsidR="00F1288D" w:rsidRDefault="00F1288D" w:rsidP="00F1288D">
      <w:pPr>
        <w:ind w:firstLine="720"/>
        <w:jc w:val="center"/>
        <w:rPr>
          <w:sz w:val="24"/>
          <w:szCs w:val="24"/>
          <w:lang w:val="en-GB"/>
        </w:rPr>
      </w:pPr>
      <w:r w:rsidRPr="00F1288D">
        <w:rPr>
          <w:sz w:val="24"/>
          <w:szCs w:val="24"/>
          <w:lang w:val="en-GB"/>
        </w:rPr>
        <w:drawing>
          <wp:inline distT="0" distB="0" distL="0" distR="0" wp14:anchorId="12180BBF" wp14:editId="1E83E9B8">
            <wp:extent cx="4171950" cy="574099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9160" cy="575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5A" w:rsidRPr="00C8395A" w:rsidRDefault="00C8395A" w:rsidP="00C8395A">
      <w:pPr>
        <w:ind w:firstLine="720"/>
        <w:rPr>
          <w:sz w:val="24"/>
          <w:szCs w:val="24"/>
          <w:lang w:val="en-GB"/>
        </w:rPr>
      </w:pPr>
    </w:p>
    <w:sectPr w:rsidR="00C8395A" w:rsidRPr="00C8395A">
      <w:headerReference w:type="default" r:id="rId14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2B" w:rsidRDefault="00A9232B">
      <w:pPr>
        <w:spacing w:after="0" w:line="240" w:lineRule="auto"/>
      </w:pPr>
      <w:r>
        <w:separator/>
      </w:r>
    </w:p>
  </w:endnote>
  <w:endnote w:type="continuationSeparator" w:id="0">
    <w:p w:rsidR="00A9232B" w:rsidRDefault="00A9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2B" w:rsidRDefault="00A9232B">
      <w:pPr>
        <w:spacing w:after="0" w:line="240" w:lineRule="auto"/>
      </w:pPr>
      <w:r>
        <w:separator/>
      </w:r>
    </w:p>
  </w:footnote>
  <w:footnote w:type="continuationSeparator" w:id="0">
    <w:p w:rsidR="00A9232B" w:rsidRDefault="00A9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003BD9"/>
    <w:multiLevelType w:val="hybridMultilevel"/>
    <w:tmpl w:val="54C0D2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C5339A"/>
    <w:multiLevelType w:val="hybridMultilevel"/>
    <w:tmpl w:val="C2AE2E0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070A38"/>
    <w:rsid w:val="001577EC"/>
    <w:rsid w:val="00297E7E"/>
    <w:rsid w:val="0031272D"/>
    <w:rsid w:val="003A2686"/>
    <w:rsid w:val="00415E27"/>
    <w:rsid w:val="00416530"/>
    <w:rsid w:val="004D2244"/>
    <w:rsid w:val="005E330B"/>
    <w:rsid w:val="00703A23"/>
    <w:rsid w:val="00805309"/>
    <w:rsid w:val="008B7172"/>
    <w:rsid w:val="00981C97"/>
    <w:rsid w:val="009F49F6"/>
    <w:rsid w:val="00A9232B"/>
    <w:rsid w:val="00B12608"/>
    <w:rsid w:val="00B60BA9"/>
    <w:rsid w:val="00C8395A"/>
    <w:rsid w:val="00C93054"/>
    <w:rsid w:val="00CB4640"/>
    <w:rsid w:val="00ED4D4B"/>
    <w:rsid w:val="00F07542"/>
    <w:rsid w:val="00F1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C295E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695</Characters>
  <Application>Microsoft Office Word</Application>
  <DocSecurity>0</DocSecurity>
  <Lines>46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2025-08-12T02:37:00Z</dcterms:created>
  <dcterms:modified xsi:type="dcterms:W3CDTF">2025-08-12T02:37:00Z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