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E54E" w14:textId="77777777" w:rsidR="00C44962" w:rsidRPr="00A00D5E" w:rsidRDefault="00C44962" w:rsidP="00C4496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7586BB79" w14:textId="77777777" w:rsidR="00C44962" w:rsidRPr="00A00D5E" w:rsidRDefault="00C44962" w:rsidP="00C4496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CD2FE80" w14:textId="77777777" w:rsidR="00C44962" w:rsidRPr="00A00D5E" w:rsidRDefault="00C44962" w:rsidP="00C4496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557A63EB" w14:textId="77777777" w:rsidR="00C44962" w:rsidRPr="00A00D5E" w:rsidRDefault="00C44962" w:rsidP="00C4496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3580C08" w14:textId="77777777" w:rsidR="00C44962" w:rsidRPr="00A00D5E" w:rsidRDefault="00C44962" w:rsidP="00C4496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28/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3D26AB1" w14:textId="77777777" w:rsidR="00C44962" w:rsidRDefault="00C44962" w:rsidP="00C44962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BA49B" wp14:editId="62F68B3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C496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A53F5B2" w14:textId="77777777" w:rsidR="00C44962" w:rsidRDefault="00C44962" w:rsidP="00C44962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Libertad de culto.</w:t>
      </w:r>
    </w:p>
    <w:p w14:paraId="32058EFF" w14:textId="77777777" w:rsidR="00C44962" w:rsidRDefault="00C44962" w:rsidP="00C44962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64-65.</w:t>
      </w:r>
    </w:p>
    <w:p w14:paraId="2A7A3132" w14:textId="77777777" w:rsidR="00C44962" w:rsidRDefault="00C44962" w:rsidP="00C44962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32</w:t>
      </w:r>
    </w:p>
    <w:p w14:paraId="342E0CCD" w14:textId="77777777" w:rsidR="00970DCF" w:rsidRDefault="00970DCF" w:rsidP="00970DCF">
      <w:pPr>
        <w:jc w:val="both"/>
      </w:pPr>
    </w:p>
    <w:p w14:paraId="7C8753C4" w14:textId="67753C3B" w:rsidR="00B81514" w:rsidRPr="00970DCF" w:rsidRDefault="00B81514" w:rsidP="00970DCF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¿Qué es el derecho a la libertad?</w:t>
      </w:r>
    </w:p>
    <w:p w14:paraId="0FE73097" w14:textId="37E866E1" w:rsidR="002C4BB7" w:rsidRDefault="00970DCF" w:rsidP="00970DCF">
      <w:pPr>
        <w:pStyle w:val="Prrafodelista"/>
        <w:numPr>
          <w:ilvl w:val="0"/>
          <w:numId w:val="1"/>
        </w:numPr>
      </w:pPr>
      <w:r w:rsidRPr="00970DCF">
        <w:t>¿Cuándo pueden los Estados recurrir a la privación de la libertad y qué requisitos deben cumplirse para que una detención sea considerada válida?</w:t>
      </w:r>
    </w:p>
    <w:p w14:paraId="20C670CE" w14:textId="43219C4A" w:rsidR="00970DCF" w:rsidRDefault="00970DCF" w:rsidP="00970DCF">
      <w:pPr>
        <w:pStyle w:val="Prrafodelista"/>
        <w:numPr>
          <w:ilvl w:val="0"/>
          <w:numId w:val="1"/>
        </w:numPr>
      </w:pPr>
      <w:r>
        <w:t>¿Cuándo se recurre a una detención preventiva?</w:t>
      </w:r>
    </w:p>
    <w:p w14:paraId="6AC22E9A" w14:textId="4FB85C8E" w:rsidR="00970DCF" w:rsidRDefault="003118E3" w:rsidP="00970DCF">
      <w:pPr>
        <w:pStyle w:val="Prrafodelista"/>
        <w:numPr>
          <w:ilvl w:val="0"/>
          <w:numId w:val="1"/>
        </w:numPr>
      </w:pPr>
      <w:r>
        <w:t>¿Qué es la libertad de tránsito?</w:t>
      </w:r>
    </w:p>
    <w:p w14:paraId="6B73A884" w14:textId="77A57BA1" w:rsidR="003118E3" w:rsidRDefault="003118E3" w:rsidP="00970DCF">
      <w:pPr>
        <w:pStyle w:val="Prrafodelista"/>
        <w:numPr>
          <w:ilvl w:val="0"/>
          <w:numId w:val="1"/>
        </w:numPr>
      </w:pPr>
      <w:r>
        <w:t>¿Qué aconseja la CORREPI que hagas si te detienen?</w:t>
      </w:r>
    </w:p>
    <w:sectPr w:rsidR="003118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8D4B" w14:textId="77777777" w:rsidR="001411D1" w:rsidRDefault="001411D1" w:rsidP="00B81514">
      <w:pPr>
        <w:spacing w:after="0" w:line="240" w:lineRule="auto"/>
      </w:pPr>
      <w:r>
        <w:separator/>
      </w:r>
    </w:p>
  </w:endnote>
  <w:endnote w:type="continuationSeparator" w:id="0">
    <w:p w14:paraId="1DC2F075" w14:textId="77777777" w:rsidR="001411D1" w:rsidRDefault="001411D1" w:rsidP="00B8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66E4" w14:textId="77777777" w:rsidR="001411D1" w:rsidRDefault="001411D1" w:rsidP="00B81514">
      <w:pPr>
        <w:spacing w:after="0" w:line="240" w:lineRule="auto"/>
      </w:pPr>
      <w:r>
        <w:separator/>
      </w:r>
    </w:p>
  </w:footnote>
  <w:footnote w:type="continuationSeparator" w:id="0">
    <w:p w14:paraId="6DB3E6FC" w14:textId="77777777" w:rsidR="001411D1" w:rsidRDefault="001411D1" w:rsidP="00B8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BC91" w14:textId="77777777" w:rsidR="00B81514" w:rsidRPr="00A00D5E" w:rsidRDefault="00B81514" w:rsidP="00B8151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2E71750" wp14:editId="16761AF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FF7DE7F" w14:textId="77777777" w:rsidR="00B81514" w:rsidRPr="00A00D5E" w:rsidRDefault="00B81514" w:rsidP="00B8151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31F5D1E" w14:textId="77777777" w:rsidR="00B81514" w:rsidRPr="00A00D5E" w:rsidRDefault="00B81514" w:rsidP="00B8151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5441D77" w14:textId="77777777" w:rsidR="00B81514" w:rsidRPr="00A00D5E" w:rsidRDefault="00B81514" w:rsidP="00B8151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12B48B4" w14:textId="77777777" w:rsidR="00B81514" w:rsidRPr="00A00D5E" w:rsidRDefault="00B81514" w:rsidP="00B8151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490FF80" w14:textId="77777777" w:rsidR="00B81514" w:rsidRPr="00A00D5E" w:rsidRDefault="00B81514" w:rsidP="00B8151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9A6B0BC" w14:textId="77777777" w:rsidR="00B81514" w:rsidRDefault="00B81514" w:rsidP="00B81514">
    <w:pPr>
      <w:pStyle w:val="Encabezado"/>
    </w:pPr>
  </w:p>
  <w:p w14:paraId="7AD6F0F6" w14:textId="77777777" w:rsidR="00B81514" w:rsidRDefault="00B81514" w:rsidP="00B81514">
    <w:pPr>
      <w:pStyle w:val="Encabezado"/>
    </w:pPr>
  </w:p>
  <w:p w14:paraId="7CBE9BD8" w14:textId="77777777" w:rsidR="00B81514" w:rsidRDefault="00B815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481C"/>
    <w:multiLevelType w:val="hybridMultilevel"/>
    <w:tmpl w:val="56DE13FA"/>
    <w:lvl w:ilvl="0" w:tplc="CB48FC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43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4"/>
    <w:rsid w:val="001411D1"/>
    <w:rsid w:val="002C4BB7"/>
    <w:rsid w:val="002F0CE7"/>
    <w:rsid w:val="003118E3"/>
    <w:rsid w:val="00614502"/>
    <w:rsid w:val="006D48D3"/>
    <w:rsid w:val="00970DCF"/>
    <w:rsid w:val="00B81514"/>
    <w:rsid w:val="00C44962"/>
    <w:rsid w:val="00CF0A9E"/>
    <w:rsid w:val="00EF1CB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7C94"/>
  <w15:chartTrackingRefBased/>
  <w15:docId w15:val="{A39B79D6-38C4-4F3D-991A-94402C13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14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1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15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5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15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15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15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15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15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1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15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15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1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15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1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1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1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8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15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81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151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815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1514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815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5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151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15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81514"/>
  </w:style>
  <w:style w:type="paragraph" w:styleId="Piedepgina">
    <w:name w:val="footer"/>
    <w:basedOn w:val="Normal"/>
    <w:link w:val="PiedepginaCar"/>
    <w:uiPriority w:val="99"/>
    <w:unhideWhenUsed/>
    <w:rsid w:val="00B815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1514"/>
  </w:style>
  <w:style w:type="character" w:styleId="Hipervnculo">
    <w:name w:val="Hyperlink"/>
    <w:basedOn w:val="Fuentedeprrafopredeter"/>
    <w:uiPriority w:val="99"/>
    <w:unhideWhenUsed/>
    <w:rsid w:val="00B81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2025-07-26T23:58:00Z</dcterms:created>
  <dcterms:modified xsi:type="dcterms:W3CDTF">2025-07-27T00:49:00Z</dcterms:modified>
</cp:coreProperties>
</file>