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BBA6" w14:textId="77777777" w:rsidR="008D0DB6" w:rsidRPr="00A00D5E" w:rsidRDefault="008D0DB6" w:rsidP="008D0DB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Materia:</w:t>
      </w:r>
      <w:r>
        <w:rPr>
          <w:sz w:val="24"/>
          <w:szCs w:val="20"/>
        </w:rPr>
        <w:t xml:space="preserve"> Ética y ciudadanía.</w:t>
      </w:r>
    </w:p>
    <w:p w14:paraId="78E16D7F" w14:textId="77777777" w:rsidR="008D0DB6" w:rsidRPr="00A00D5E" w:rsidRDefault="008D0DB6" w:rsidP="008D0DB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Profesor:</w:t>
      </w:r>
      <w:r>
        <w:rPr>
          <w:sz w:val="24"/>
          <w:szCs w:val="20"/>
        </w:rPr>
        <w:t xml:space="preserve"> Centeno Omar Luciano</w:t>
      </w:r>
    </w:p>
    <w:p w14:paraId="7B32A90E" w14:textId="77777777" w:rsidR="008D0DB6" w:rsidRPr="00A00D5E" w:rsidRDefault="008D0DB6" w:rsidP="008D0DB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>Emai</w:t>
      </w:r>
      <w:r>
        <w:rPr>
          <w:sz w:val="24"/>
          <w:szCs w:val="20"/>
        </w:rPr>
        <w:t>l: 12luciano7@gmail.com</w:t>
      </w:r>
    </w:p>
    <w:p w14:paraId="618C767E" w14:textId="77777777" w:rsidR="008D0DB6" w:rsidRPr="00A00D5E" w:rsidRDefault="008D0DB6" w:rsidP="008D0DB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Año: </w:t>
      </w:r>
      <w:r>
        <w:rPr>
          <w:sz w:val="24"/>
          <w:szCs w:val="20"/>
        </w:rPr>
        <w:t>5</w:t>
      </w:r>
      <w:r w:rsidRPr="00A00D5E">
        <w:rPr>
          <w:sz w:val="24"/>
          <w:szCs w:val="20"/>
        </w:rPr>
        <w:t xml:space="preserve">°año </w:t>
      </w:r>
      <w:r>
        <w:rPr>
          <w:sz w:val="24"/>
          <w:szCs w:val="20"/>
        </w:rPr>
        <w:t>B</w:t>
      </w:r>
    </w:p>
    <w:p w14:paraId="64AABC14" w14:textId="45C23470" w:rsidR="008D0DB6" w:rsidRDefault="008D0DB6" w:rsidP="008D0DB6">
      <w:pPr>
        <w:jc w:val="both"/>
        <w:rPr>
          <w:sz w:val="24"/>
          <w:szCs w:val="20"/>
        </w:rPr>
      </w:pPr>
      <w:r w:rsidRPr="00A00D5E">
        <w:rPr>
          <w:sz w:val="24"/>
          <w:szCs w:val="20"/>
        </w:rPr>
        <w:t xml:space="preserve">Fecha: </w:t>
      </w:r>
      <w:r>
        <w:rPr>
          <w:sz w:val="24"/>
          <w:szCs w:val="20"/>
        </w:rPr>
        <w:t>0</w:t>
      </w:r>
      <w:r>
        <w:rPr>
          <w:sz w:val="24"/>
          <w:szCs w:val="20"/>
        </w:rPr>
        <w:t>9</w:t>
      </w:r>
      <w:r>
        <w:rPr>
          <w:sz w:val="24"/>
          <w:szCs w:val="20"/>
        </w:rPr>
        <w:t>/</w:t>
      </w:r>
      <w:r w:rsidRPr="00A00D5E">
        <w:rPr>
          <w:sz w:val="24"/>
          <w:szCs w:val="20"/>
        </w:rPr>
        <w:t>0</w:t>
      </w:r>
      <w:r>
        <w:rPr>
          <w:sz w:val="24"/>
          <w:szCs w:val="20"/>
        </w:rPr>
        <w:t>6/</w:t>
      </w:r>
      <w:r w:rsidRPr="00A00D5E">
        <w:rPr>
          <w:sz w:val="24"/>
          <w:szCs w:val="20"/>
        </w:rPr>
        <w:t>2</w:t>
      </w:r>
      <w:r>
        <w:rPr>
          <w:sz w:val="24"/>
          <w:szCs w:val="20"/>
        </w:rPr>
        <w:t>025</w:t>
      </w:r>
    </w:p>
    <w:p w14:paraId="04FE3239" w14:textId="01ECEBD3" w:rsidR="008D0DB6" w:rsidRPr="000F38B4" w:rsidRDefault="008D0DB6" w:rsidP="008D0DB6">
      <w:pPr>
        <w:jc w:val="both"/>
      </w:pPr>
      <w:r w:rsidRPr="00B66EDD">
        <w:rPr>
          <w:sz w:val="24"/>
          <w:szCs w:val="24"/>
        </w:rPr>
        <w:t>Bibliografía:</w:t>
      </w:r>
      <w:r w:rsidRPr="000F36E9">
        <w:rPr>
          <w:sz w:val="24"/>
          <w:szCs w:val="24"/>
        </w:rPr>
        <w:t xml:space="preserve"> </w:t>
      </w:r>
      <w:r w:rsidRPr="000F36E9">
        <w:t>Estrada. Formación ética y ciudadana 3. Huellas.</w:t>
      </w:r>
      <w:r w:rsidRPr="00B66EDD">
        <w:rPr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z w:val="24"/>
          <w:szCs w:val="24"/>
        </w:rPr>
        <w:t>9</w:t>
      </w:r>
      <w:r>
        <w:rPr>
          <w:sz w:val="24"/>
          <w:szCs w:val="24"/>
        </w:rPr>
        <w:t>-</w:t>
      </w:r>
      <w:r>
        <w:rPr>
          <w:sz w:val="24"/>
          <w:szCs w:val="24"/>
        </w:rPr>
        <w:t>50</w:t>
      </w:r>
      <w:r>
        <w:rPr>
          <w:sz w:val="24"/>
          <w:szCs w:val="24"/>
        </w:rPr>
        <w:t>.</w:t>
      </w:r>
    </w:p>
    <w:p w14:paraId="26D957DA" w14:textId="77777777" w:rsidR="008D0DB6" w:rsidRPr="00B66EDD" w:rsidRDefault="008D0DB6" w:rsidP="008D0DB6">
      <w:pPr>
        <w:jc w:val="both"/>
        <w:rPr>
          <w:sz w:val="24"/>
          <w:szCs w:val="20"/>
        </w:rPr>
      </w:pPr>
    </w:p>
    <w:p w14:paraId="7B0C00F0" w14:textId="77777777" w:rsidR="008D0DB6" w:rsidRDefault="008D0DB6" w:rsidP="008D0DB6">
      <w:pPr>
        <w:jc w:val="both"/>
        <w:rPr>
          <w:b/>
          <w:bCs/>
        </w:rPr>
      </w:pPr>
      <w:r>
        <w:rPr>
          <w:b/>
          <w:bCs/>
          <w:noProof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28BF80" wp14:editId="03475CCF">
                <wp:simplePos x="0" y="0"/>
                <wp:positionH relativeFrom="column">
                  <wp:posOffset>-508635</wp:posOffset>
                </wp:positionH>
                <wp:positionV relativeFrom="paragraph">
                  <wp:posOffset>108585</wp:posOffset>
                </wp:positionV>
                <wp:extent cx="6457950" cy="9525"/>
                <wp:effectExtent l="0" t="0" r="19050" b="28575"/>
                <wp:wrapNone/>
                <wp:docPr id="726123671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457950" cy="9525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FA35DB3" id="Conector recto 2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0.05pt,8.55pt" to="468.45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" strokecolor="black [3200]" strokeweight="1pt">
                <v:stroke joinstyle="miter"/>
              </v:line>
            </w:pict>
          </mc:Fallback>
        </mc:AlternateContent>
      </w:r>
    </w:p>
    <w:p w14:paraId="168CE09D" w14:textId="77777777" w:rsidR="008D0DB6" w:rsidRDefault="008D0DB6" w:rsidP="008D0D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Derechos y deberes en la vida democrática</w:t>
      </w:r>
    </w:p>
    <w:p w14:paraId="3591B064" w14:textId="4398E70F" w:rsidR="008D0DB6" w:rsidRDefault="008D0DB6" w:rsidP="008D0DB6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Trabajo practico N°2</w:t>
      </w:r>
      <w:r>
        <w:rPr>
          <w:b/>
          <w:bCs/>
          <w:u w:val="single"/>
        </w:rPr>
        <w:t>2</w:t>
      </w:r>
    </w:p>
    <w:p w14:paraId="50B866B4" w14:textId="77777777" w:rsidR="008D0DB6" w:rsidRDefault="008D0DB6" w:rsidP="008D0DB6">
      <w:pPr>
        <w:jc w:val="center"/>
        <w:rPr>
          <w:b/>
          <w:bCs/>
          <w:u w:val="single"/>
        </w:rPr>
      </w:pPr>
    </w:p>
    <w:p w14:paraId="02C413E9" w14:textId="531CEB67" w:rsidR="002C4BB7" w:rsidRDefault="008D0DB6" w:rsidP="008D0DB6">
      <w:pPr>
        <w:pStyle w:val="Prrafodelista"/>
        <w:numPr>
          <w:ilvl w:val="0"/>
          <w:numId w:val="1"/>
        </w:numPr>
      </w:pPr>
      <w:r>
        <w:t>¿Cómo se llevo acabo el constitucionalismo liberal en argentina?</w:t>
      </w:r>
    </w:p>
    <w:p w14:paraId="16DFA3BB" w14:textId="5D0B7DA4" w:rsidR="008D0DB6" w:rsidRDefault="008D0DB6" w:rsidP="008D0DB6">
      <w:pPr>
        <w:pStyle w:val="Prrafodelista"/>
        <w:numPr>
          <w:ilvl w:val="0"/>
          <w:numId w:val="1"/>
        </w:numPr>
      </w:pPr>
      <w:r>
        <w:t>Explique el</w:t>
      </w:r>
      <w:r w:rsidR="00605417">
        <w:t xml:space="preserve"> contexto en el cual surge el</w:t>
      </w:r>
      <w:r>
        <w:t xml:space="preserve"> constitucionalismo social.</w:t>
      </w:r>
    </w:p>
    <w:p w14:paraId="3B0D605C" w14:textId="57C16558" w:rsidR="008D0DB6" w:rsidRDefault="00605417" w:rsidP="008D0DB6">
      <w:pPr>
        <w:pStyle w:val="Prrafodelista"/>
        <w:numPr>
          <w:ilvl w:val="0"/>
          <w:numId w:val="1"/>
        </w:numPr>
      </w:pPr>
      <w:r>
        <w:t>Como podemos relacionar este contexto en el que surge el constitucionalismo social con los conceptos de libertad positiva y de igualdad.</w:t>
      </w:r>
    </w:p>
    <w:p w14:paraId="5E00DF19" w14:textId="52508112" w:rsidR="00605417" w:rsidRDefault="00605417" w:rsidP="008D0DB6">
      <w:pPr>
        <w:pStyle w:val="Prrafodelista"/>
        <w:numPr>
          <w:ilvl w:val="0"/>
          <w:numId w:val="1"/>
        </w:numPr>
      </w:pPr>
      <w:r>
        <w:t>¿Qué papel cumple el estado de bienestar en este contexto?</w:t>
      </w:r>
    </w:p>
    <w:sectPr w:rsidR="00605417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6B28E" w14:textId="77777777" w:rsidR="00116CB5" w:rsidRDefault="00116CB5" w:rsidP="008D0DB6">
      <w:pPr>
        <w:spacing w:after="0" w:line="240" w:lineRule="auto"/>
      </w:pPr>
      <w:r>
        <w:separator/>
      </w:r>
    </w:p>
  </w:endnote>
  <w:endnote w:type="continuationSeparator" w:id="0">
    <w:p w14:paraId="4C58786E" w14:textId="77777777" w:rsidR="00116CB5" w:rsidRDefault="00116CB5" w:rsidP="008D0D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842B57" w14:textId="77777777" w:rsidR="00116CB5" w:rsidRDefault="00116CB5" w:rsidP="008D0DB6">
      <w:pPr>
        <w:spacing w:after="0" w:line="240" w:lineRule="auto"/>
      </w:pPr>
      <w:r>
        <w:separator/>
      </w:r>
    </w:p>
  </w:footnote>
  <w:footnote w:type="continuationSeparator" w:id="0">
    <w:p w14:paraId="76E50D50" w14:textId="77777777" w:rsidR="00116CB5" w:rsidRDefault="00116CB5" w:rsidP="008D0D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6B28C" w14:textId="77777777" w:rsidR="008D0DB6" w:rsidRPr="00A00D5E" w:rsidRDefault="008D0DB6" w:rsidP="008D0DB6">
    <w:pPr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noProof/>
        <w:lang w:eastAsia="es-AR"/>
      </w:rPr>
      <w:drawing>
        <wp:anchor distT="0" distB="0" distL="0" distR="0" simplePos="0" relativeHeight="251659264" behindDoc="0" locked="0" layoutInCell="1" allowOverlap="1" wp14:anchorId="2D3C98CC" wp14:editId="08BEA7A0">
          <wp:simplePos x="0" y="0"/>
          <wp:positionH relativeFrom="margin">
            <wp:posOffset>-828675</wp:posOffset>
          </wp:positionH>
          <wp:positionV relativeFrom="paragraph">
            <wp:posOffset>-162560</wp:posOffset>
          </wp:positionV>
          <wp:extent cx="1112520" cy="1137285"/>
          <wp:effectExtent l="0" t="0" r="0" b="5715"/>
          <wp:wrapNone/>
          <wp:docPr id="4097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 cstate="print"/>
                  <a:srcRect/>
                  <a:stretch/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INSTITUTO JUAN PABLO II</w:t>
    </w:r>
  </w:p>
  <w:p w14:paraId="49AC7E8C" w14:textId="77777777" w:rsidR="008D0DB6" w:rsidRPr="00A00D5E" w:rsidRDefault="008D0DB6" w:rsidP="008D0DB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Av. Sáenz Peña 576</w:t>
    </w:r>
  </w:p>
  <w:p w14:paraId="797FAAF4" w14:textId="77777777" w:rsidR="008D0DB6" w:rsidRPr="00A00D5E" w:rsidRDefault="008D0DB6" w:rsidP="008D0DB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b/>
        <w:sz w:val="18"/>
        <w:szCs w:val="18"/>
        <w:u w:val="single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TEL: 0381- 4205711</w:t>
    </w:r>
  </w:p>
  <w:p w14:paraId="31CE5AA3" w14:textId="77777777" w:rsidR="008D0DB6" w:rsidRPr="00A00D5E" w:rsidRDefault="008D0DB6" w:rsidP="008D0DB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2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InstjuanpabloII@arnet.com.ar</w:t>
      </w:r>
    </w:hyperlink>
  </w:p>
  <w:p w14:paraId="5477ECC4" w14:textId="77777777" w:rsidR="008D0DB6" w:rsidRPr="00A00D5E" w:rsidRDefault="008D0DB6" w:rsidP="008D0DB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rPr>
        <w:rFonts w:ascii="Times New Roman" w:eastAsia="Times New Roman" w:hAnsi="Times New Roman" w:cs="Times New Roman"/>
        <w:sz w:val="18"/>
        <w:szCs w:val="18"/>
        <w:lang w:val="es-ES_tradnl" w:eastAsia="ar-SA"/>
      </w:rPr>
      <w:t xml:space="preserve">              www.instjuanpabloii.com.ar</w:t>
    </w:r>
  </w:p>
  <w:p w14:paraId="17C2F4F8" w14:textId="77777777" w:rsidR="008D0DB6" w:rsidRPr="00A00D5E" w:rsidRDefault="008D0DB6" w:rsidP="008D0DB6">
    <w:pPr>
      <w:suppressAutoHyphens/>
      <w:spacing w:after="0" w:line="240" w:lineRule="auto"/>
      <w:jc w:val="both"/>
      <w:rPr>
        <w:rFonts w:ascii="Times New Roman" w:eastAsia="Times New Roman" w:hAnsi="Times New Roman" w:cs="Times New Roman"/>
        <w:sz w:val="18"/>
        <w:szCs w:val="18"/>
        <w:lang w:val="es-ES_tradnl" w:eastAsia="ar-SA"/>
      </w:rPr>
    </w:pPr>
    <w:r w:rsidRPr="00A00D5E">
      <w:t xml:space="preserve">             </w:t>
    </w:r>
    <w:hyperlink r:id="rId3" w:history="1">
      <w:r w:rsidRPr="00A00D5E">
        <w:rPr>
          <w:rStyle w:val="Hipervnculo"/>
          <w:rFonts w:ascii="Times New Roman" w:eastAsia="Times New Roman" w:hAnsi="Times New Roman" w:cs="Times New Roman"/>
          <w:color w:val="auto"/>
          <w:sz w:val="18"/>
          <w:szCs w:val="18"/>
          <w:lang w:val="es-ES_tradnl" w:eastAsia="ar-SA"/>
        </w:rPr>
        <w:t>www.instjuanpabloII.edu.ar</w:t>
      </w:r>
    </w:hyperlink>
  </w:p>
  <w:p w14:paraId="323C5B53" w14:textId="77777777" w:rsidR="008D0DB6" w:rsidRDefault="008D0DB6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30E3BE6"/>
    <w:multiLevelType w:val="hybridMultilevel"/>
    <w:tmpl w:val="B1A4791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78962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0DB6"/>
    <w:rsid w:val="00116CB5"/>
    <w:rsid w:val="002C4BB7"/>
    <w:rsid w:val="002F0CE7"/>
    <w:rsid w:val="005C74AE"/>
    <w:rsid w:val="00605417"/>
    <w:rsid w:val="00614502"/>
    <w:rsid w:val="008D0DB6"/>
    <w:rsid w:val="00FB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EE1DC2"/>
  <w15:chartTrackingRefBased/>
  <w15:docId w15:val="{4E50057C-8911-4FCA-AF1E-2A3CC0E2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0DB6"/>
    <w:rPr>
      <w:rFonts w:ascii="Calibri" w:eastAsia="Calibri" w:hAnsi="Calibri" w:cs="SimSun"/>
      <w:kern w:val="0"/>
      <w:lang w:val="es-AR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8D0DB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val="es-E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8D0DB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val="es-E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8D0DB6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:sz w:val="28"/>
      <w:szCs w:val="28"/>
      <w:lang w:val="es-E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8D0DB6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lang w:val="es-E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8D0DB6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lang w:val="es-E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8D0DB6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val="es-E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8D0DB6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val="es-E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8D0DB6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val="es-E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8D0DB6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val="es-E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8D0DB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8D0DB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8D0DB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8D0DB6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8D0DB6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8D0DB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8D0DB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8D0DB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8D0DB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8D0DB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s-E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8D0DB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8D0DB6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s-E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8D0DB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8D0DB6"/>
    <w:pPr>
      <w:spacing w:before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val="es-E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8D0DB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8D0DB6"/>
    <w:pPr>
      <w:ind w:left="720"/>
      <w:contextualSpacing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8D0DB6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8D0DB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kern w:val="2"/>
      <w:lang w:val="es-E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8D0DB6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8D0DB6"/>
    <w:rPr>
      <w:b/>
      <w:bCs/>
      <w:smallCaps/>
      <w:color w:val="2F5496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8D0DB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8D0DB6"/>
  </w:style>
  <w:style w:type="paragraph" w:styleId="Piedepgina">
    <w:name w:val="footer"/>
    <w:basedOn w:val="Normal"/>
    <w:link w:val="PiedepginaCar"/>
    <w:uiPriority w:val="99"/>
    <w:unhideWhenUsed/>
    <w:rsid w:val="008D0DB6"/>
    <w:pPr>
      <w:tabs>
        <w:tab w:val="center" w:pos="4252"/>
        <w:tab w:val="right" w:pos="8504"/>
      </w:tabs>
      <w:spacing w:after="0" w:line="240" w:lineRule="auto"/>
    </w:pPr>
    <w:rPr>
      <w:rFonts w:asciiTheme="minorHAnsi" w:eastAsiaTheme="minorHAnsi" w:hAnsiTheme="minorHAnsi" w:cstheme="minorBidi"/>
      <w:kern w:val="2"/>
      <w:lang w:val="es-ES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8D0DB6"/>
  </w:style>
  <w:style w:type="character" w:styleId="Hipervnculo">
    <w:name w:val="Hyperlink"/>
    <w:basedOn w:val="Fuentedeprrafopredeter"/>
    <w:uiPriority w:val="99"/>
    <w:unhideWhenUsed/>
    <w:rsid w:val="008D0D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90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luciano centeno</dc:creator>
  <cp:keywords/>
  <dc:description/>
  <cp:lastModifiedBy>luciano centeno</cp:lastModifiedBy>
  <cp:revision>1</cp:revision>
  <dcterms:created xsi:type="dcterms:W3CDTF">2025-06-08T22:12:00Z</dcterms:created>
  <dcterms:modified xsi:type="dcterms:W3CDTF">2025-06-08T22:29:00Z</dcterms:modified>
</cp:coreProperties>
</file>