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C237F6"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C237F6"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C237F6"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C237F6"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1F1B59">
        <w:t>4</w:t>
      </w:r>
      <w:r w:rsidR="00A957C0">
        <w:t>º año</w:t>
      </w:r>
      <w:r w:rsidR="001F1B59">
        <w:t xml:space="preserve"> B</w:t>
      </w:r>
    </w:p>
    <w:p w:rsidR="00A957C0" w:rsidRDefault="002B4285" w:rsidP="00DD6E44">
      <w:pPr>
        <w:spacing w:after="0" w:line="360" w:lineRule="auto"/>
      </w:pPr>
      <w:r>
        <w:t xml:space="preserve">Fecha: </w:t>
      </w:r>
      <w:r w:rsidR="001F1B59">
        <w:t>10/06</w:t>
      </w:r>
      <w:r w:rsidR="00DA51D6">
        <w:t>/2025</w:t>
      </w:r>
    </w:p>
    <w:p w:rsidR="00DD6E44" w:rsidRDefault="00DD6E44" w:rsidP="00DD6E44">
      <w:pPr>
        <w:spacing w:after="0" w:line="360" w:lineRule="auto"/>
      </w:pPr>
      <w:r>
        <w:t>Bibliografía actual:</w:t>
      </w:r>
      <w:r w:rsidR="004D1E49">
        <w:t xml:space="preserve"> cuad</w:t>
      </w:r>
      <w:r w:rsidR="001F1B59">
        <w:t>ernillo de lengua y literatura 4</w:t>
      </w:r>
      <w:r w:rsidR="004D1E49">
        <w:t>º año</w:t>
      </w:r>
    </w:p>
    <w:p w:rsidR="00DD6E44" w:rsidRDefault="00DD6E44" w:rsidP="00DD6E44">
      <w:pPr>
        <w:spacing w:after="0" w:line="360" w:lineRule="auto"/>
      </w:pPr>
      <w:r>
        <w:t xml:space="preserve">Bibliografía a utilizar en dos semanas: </w:t>
      </w:r>
      <w:r w:rsidR="00A55C7F">
        <w:t>---</w:t>
      </w:r>
    </w:p>
    <w:p w:rsidR="005E4303" w:rsidRDefault="00A55C7F" w:rsidP="00DD6E44">
      <w:pPr>
        <w:spacing w:after="0" w:line="360" w:lineRule="auto"/>
      </w:pPr>
      <w:r>
        <w:t>Pá</w:t>
      </w:r>
      <w:r w:rsidR="005E4303">
        <w:t xml:space="preserve">ginas: </w:t>
      </w:r>
      <w:r w:rsidR="001F1B59">
        <w:t>30 a 32</w:t>
      </w:r>
    </w:p>
    <w:p w:rsidR="001F1B59" w:rsidRDefault="005E4303" w:rsidP="001F1B59">
      <w:pPr>
        <w:jc w:val="center"/>
      </w:pPr>
      <w:r>
        <w:t xml:space="preserve">Trabajo práctico nº </w:t>
      </w:r>
      <w:r w:rsidR="001F1B59">
        <w:t>26</w:t>
      </w:r>
    </w:p>
    <w:p w:rsidR="001F1B59" w:rsidRPr="001F1B59" w:rsidRDefault="001F1B59" w:rsidP="001F1B59">
      <w:pPr>
        <w:spacing w:after="0" w:line="240" w:lineRule="auto"/>
        <w:ind w:firstLine="709"/>
        <w:jc w:val="both"/>
        <w:rPr>
          <w:rFonts w:ascii="Arial" w:hAnsi="Arial" w:cs="Arial"/>
          <w:b/>
          <w:color w:val="FF0066"/>
          <w:sz w:val="28"/>
          <w:szCs w:val="28"/>
          <w:u w:val="single"/>
        </w:rPr>
      </w:pPr>
      <w:r w:rsidRPr="001F1B59">
        <w:rPr>
          <w:rFonts w:ascii="Arial" w:hAnsi="Arial" w:cs="Arial"/>
          <w:b/>
          <w:color w:val="FF0066"/>
          <w:sz w:val="28"/>
          <w:szCs w:val="28"/>
          <w:u w:val="single"/>
        </w:rPr>
        <w:t>El editorial</w:t>
      </w:r>
    </w:p>
    <w:p w:rsidR="001F1B59" w:rsidRPr="001F1B59" w:rsidRDefault="001F1B59" w:rsidP="001F1B59">
      <w:pPr>
        <w:spacing w:after="0" w:line="240" w:lineRule="auto"/>
        <w:ind w:firstLine="709"/>
        <w:jc w:val="both"/>
        <w:rPr>
          <w:rFonts w:ascii="Arial" w:hAnsi="Arial" w:cs="Arial"/>
          <w:sz w:val="24"/>
          <w:szCs w:val="24"/>
        </w:rPr>
      </w:pPr>
      <w:r w:rsidRPr="001F1B59">
        <w:rPr>
          <w:rFonts w:ascii="Arial" w:hAnsi="Arial" w:cs="Arial"/>
          <w:sz w:val="24"/>
          <w:szCs w:val="24"/>
        </w:rPr>
        <w:t xml:space="preserve">El </w:t>
      </w:r>
      <w:r w:rsidRPr="001F1B59">
        <w:rPr>
          <w:rFonts w:ascii="Arial" w:hAnsi="Arial" w:cs="Arial"/>
          <w:b/>
          <w:color w:val="E36C0A" w:themeColor="accent6" w:themeShade="BF"/>
          <w:sz w:val="24"/>
          <w:szCs w:val="24"/>
        </w:rPr>
        <w:t xml:space="preserve">editorial </w:t>
      </w:r>
      <w:r w:rsidRPr="001F1B59">
        <w:rPr>
          <w:rFonts w:ascii="Arial" w:hAnsi="Arial" w:cs="Arial"/>
          <w:sz w:val="24"/>
          <w:szCs w:val="24"/>
        </w:rPr>
        <w:t>es un género periodístico de opinión con las mismas características del artículo de opinión, pero con la diferencia de que no está firmado por la persona que lo escribió, ya que presenta un punto de vista o una postura que responde a la empresa periodística en su conjunto, y no  a un periodista en particular.</w:t>
      </w:r>
    </w:p>
    <w:p w:rsidR="001F1B59" w:rsidRPr="001F1B59" w:rsidRDefault="001F1B59" w:rsidP="001F1B59">
      <w:pPr>
        <w:spacing w:after="0" w:line="240" w:lineRule="auto"/>
        <w:ind w:firstLine="709"/>
        <w:jc w:val="both"/>
        <w:rPr>
          <w:rFonts w:ascii="Arial" w:hAnsi="Arial" w:cs="Arial"/>
          <w:sz w:val="24"/>
          <w:szCs w:val="24"/>
        </w:rPr>
      </w:pPr>
      <w:r w:rsidRPr="001F1B59">
        <w:rPr>
          <w:rFonts w:ascii="Arial" w:hAnsi="Arial" w:cs="Arial"/>
          <w:sz w:val="24"/>
          <w:szCs w:val="24"/>
        </w:rPr>
        <w:t xml:space="preserve">El editorial “la calle debe ser de todos”, se puede afirmar que la opinión acerca de que los vendedores callejeros desarrollan un actividad ilegal y que, en consecuencia, no deben ser autorizados a ocupar la vía pública, responde  a una posición de la dirección  del diario </w:t>
      </w:r>
      <w:r w:rsidRPr="001F1B59">
        <w:rPr>
          <w:rFonts w:ascii="Arial" w:hAnsi="Arial" w:cs="Arial"/>
          <w:i/>
          <w:sz w:val="24"/>
          <w:szCs w:val="24"/>
        </w:rPr>
        <w:t xml:space="preserve">La Nación, </w:t>
      </w:r>
      <w:r w:rsidRPr="001F1B59">
        <w:rPr>
          <w:rFonts w:ascii="Arial" w:hAnsi="Arial" w:cs="Arial"/>
          <w:sz w:val="24"/>
          <w:szCs w:val="24"/>
        </w:rPr>
        <w:t xml:space="preserve"> que no necesariamente tiene que coincidir con la opinión de todos los periodistas o colaboradores que trabajan allí.</w:t>
      </w:r>
    </w:p>
    <w:p w:rsidR="001F1B59" w:rsidRPr="001F1B59" w:rsidRDefault="001F1B59" w:rsidP="001F1B59">
      <w:pPr>
        <w:spacing w:after="0" w:line="240" w:lineRule="auto"/>
        <w:ind w:firstLine="709"/>
        <w:jc w:val="both"/>
        <w:rPr>
          <w:rFonts w:ascii="Arial" w:hAnsi="Arial" w:cs="Arial"/>
          <w:sz w:val="24"/>
          <w:szCs w:val="24"/>
        </w:rPr>
      </w:pPr>
      <w:r w:rsidRPr="001F1B59">
        <w:rPr>
          <w:rFonts w:ascii="Arial" w:hAnsi="Arial" w:cs="Arial"/>
          <w:sz w:val="24"/>
          <w:szCs w:val="24"/>
        </w:rPr>
        <w:t xml:space="preserve">Por otra parte, el artículo de opinión no tiene un lugar prefijado en el diario, a diferencia del editorial. Puede parecer en distintas secciones- según el tema- y en cualquier día de la semana. El editorial, en cambio, se publica, por lo general, diariamente en las mismas páginas, los diarios </w:t>
      </w:r>
      <w:r w:rsidRPr="001F1B59">
        <w:rPr>
          <w:rFonts w:ascii="Arial" w:hAnsi="Arial" w:cs="Arial"/>
          <w:i/>
          <w:sz w:val="24"/>
          <w:szCs w:val="24"/>
        </w:rPr>
        <w:t xml:space="preserve">Clarín, La Nación o la Prensa </w:t>
      </w:r>
      <w:r w:rsidRPr="001F1B59">
        <w:rPr>
          <w:rFonts w:ascii="Arial" w:hAnsi="Arial" w:cs="Arial"/>
          <w:sz w:val="24"/>
          <w:szCs w:val="24"/>
        </w:rPr>
        <w:t>por ejemplo, lo ubican siempre en las páginas pares.</w:t>
      </w:r>
    </w:p>
    <w:p w:rsidR="001F1B59" w:rsidRPr="001F1B59" w:rsidRDefault="001F1B59" w:rsidP="001F1B59">
      <w:pPr>
        <w:spacing w:after="0" w:line="240" w:lineRule="auto"/>
        <w:ind w:firstLine="709"/>
        <w:jc w:val="both"/>
        <w:rPr>
          <w:rFonts w:ascii="Arial" w:hAnsi="Arial" w:cs="Arial"/>
          <w:sz w:val="24"/>
          <w:szCs w:val="24"/>
        </w:rPr>
      </w:pPr>
      <w:r w:rsidRPr="001F1B59">
        <w:rPr>
          <w:rFonts w:ascii="Arial" w:hAnsi="Arial" w:cs="Arial"/>
          <w:sz w:val="24"/>
          <w:szCs w:val="24"/>
        </w:rPr>
        <w:t xml:space="preserve">El conjunto de opiniones políticas, sociales culturales y económicas que tiene una empresa periodística que publica un diario se denomina </w:t>
      </w:r>
      <w:r w:rsidRPr="001F1B59">
        <w:rPr>
          <w:rFonts w:ascii="Arial" w:hAnsi="Arial" w:cs="Arial"/>
          <w:b/>
          <w:sz w:val="24"/>
          <w:szCs w:val="24"/>
        </w:rPr>
        <w:t>línea editorial</w:t>
      </w:r>
      <w:r w:rsidRPr="001F1B59">
        <w:rPr>
          <w:rFonts w:ascii="Arial" w:hAnsi="Arial" w:cs="Arial"/>
          <w:sz w:val="24"/>
          <w:szCs w:val="24"/>
        </w:rPr>
        <w:t>. A menudo, esta línea de pensamiento se expresa en textos que reciben, precisamente, el nombre de editorial.</w:t>
      </w:r>
    </w:p>
    <w:p w:rsidR="001F1B59" w:rsidRPr="001F1B59" w:rsidRDefault="001F1B59" w:rsidP="001F1B59">
      <w:pPr>
        <w:spacing w:after="0" w:line="240" w:lineRule="auto"/>
        <w:ind w:firstLine="709"/>
        <w:jc w:val="both"/>
        <w:rPr>
          <w:rFonts w:ascii="Arial" w:hAnsi="Arial" w:cs="Arial"/>
          <w:sz w:val="24"/>
          <w:szCs w:val="24"/>
        </w:rPr>
      </w:pPr>
    </w:p>
    <w:p w:rsidR="001F1B59" w:rsidRPr="001F1B59" w:rsidRDefault="001F1B59" w:rsidP="001F1B59">
      <w:pPr>
        <w:spacing w:after="0" w:line="240" w:lineRule="auto"/>
        <w:jc w:val="both"/>
        <w:rPr>
          <w:rFonts w:ascii="Arial" w:hAnsi="Arial" w:cs="Arial"/>
          <w:b/>
          <w:color w:val="7030A0"/>
          <w:sz w:val="20"/>
          <w:szCs w:val="20"/>
          <w:u w:val="single"/>
        </w:rPr>
        <w:sectPr w:rsidR="001F1B59" w:rsidRPr="001F1B59" w:rsidSect="001F1B59">
          <w:headerReference w:type="default" r:id="rId11"/>
          <w:footerReference w:type="default" r:id="rId12"/>
          <w:footerReference w:type="first" r:id="rId13"/>
          <w:pgSz w:w="11907" w:h="16839" w:code="9"/>
          <w:pgMar w:top="1418" w:right="1701" w:bottom="1418" w:left="1701" w:header="709" w:footer="709" w:gutter="0"/>
          <w:cols w:space="708"/>
          <w:docGrid w:linePitch="360"/>
        </w:sectPr>
      </w:pPr>
      <w:r w:rsidRPr="001F1B59">
        <w:rPr>
          <w:rFonts w:ascii="Arial" w:hAnsi="Arial" w:cs="Arial"/>
          <w:noProof/>
          <w:sz w:val="24"/>
          <w:szCs w:val="20"/>
          <w:lang w:eastAsia="es-AR"/>
        </w:rPr>
        <mc:AlternateContent>
          <mc:Choice Requires="wps">
            <w:drawing>
              <wp:anchor distT="0" distB="0" distL="114300" distR="114300" simplePos="0" relativeHeight="251675648" behindDoc="0" locked="0" layoutInCell="1" allowOverlap="1" wp14:anchorId="2B342C3A" wp14:editId="0B9175D4">
                <wp:simplePos x="0" y="0"/>
                <wp:positionH relativeFrom="column">
                  <wp:posOffset>-193133</wp:posOffset>
                </wp:positionH>
                <wp:positionV relativeFrom="paragraph">
                  <wp:posOffset>154640</wp:posOffset>
                </wp:positionV>
                <wp:extent cx="5962650" cy="1228725"/>
                <wp:effectExtent l="0" t="0" r="19050" b="28575"/>
                <wp:wrapNone/>
                <wp:docPr id="569" name="569 Esquina doblada"/>
                <wp:cNvGraphicFramePr/>
                <a:graphic xmlns:a="http://schemas.openxmlformats.org/drawingml/2006/main">
                  <a:graphicData uri="http://schemas.microsoft.com/office/word/2010/wordprocessingShape">
                    <wps:wsp>
                      <wps:cNvSpPr/>
                      <wps:spPr>
                        <a:xfrm>
                          <a:off x="0" y="0"/>
                          <a:ext cx="5962650" cy="1228725"/>
                        </a:xfrm>
                        <a:prstGeom prst="foldedCorner">
                          <a:avLst/>
                        </a:prstGeom>
                        <a:solidFill>
                          <a:sysClr val="window" lastClr="FFFFFF"/>
                        </a:solidFill>
                        <a:ln w="25400" cap="flat" cmpd="sng" algn="ctr">
                          <a:solidFill>
                            <a:srgbClr val="F79646"/>
                          </a:solidFill>
                          <a:prstDash val="solid"/>
                        </a:ln>
                        <a:effectLst/>
                      </wps:spPr>
                      <wps:txbx>
                        <w:txbxContent>
                          <w:p w:rsidR="001F1B59" w:rsidRDefault="001F1B59" w:rsidP="001F1B59">
                            <w:pPr>
                              <w:jc w:val="center"/>
                            </w:pPr>
                            <w:r>
                              <w:t xml:space="preserve">ESTE ES UN TEXTO EDITORIAL Y ES UN TEXTO EXPOSITIVO PORQUE REUNE LAS SIGUIENTES CARÁCTERÍSITICAS: </w:t>
                            </w:r>
                          </w:p>
                          <w:p w:rsidR="001F1B59" w:rsidRPr="00F124FB" w:rsidRDefault="001F1B59" w:rsidP="001F1B59">
                            <w:pPr>
                              <w:pStyle w:val="Prrafodelista"/>
                              <w:numPr>
                                <w:ilvl w:val="0"/>
                                <w:numId w:val="44"/>
                              </w:numPr>
                              <w:rPr>
                                <w:sz w:val="24"/>
                                <w:szCs w:val="20"/>
                              </w:rPr>
                            </w:pPr>
                            <w:r w:rsidRPr="00F124FB">
                              <w:rPr>
                                <w:sz w:val="24"/>
                                <w:szCs w:val="20"/>
                              </w:rPr>
                              <w:t>Opinar, dar un punto de vista sobre hechos de la actualidad.</w:t>
                            </w:r>
                          </w:p>
                          <w:p w:rsidR="001F1B59" w:rsidRDefault="001F1B59" w:rsidP="001F1B59">
                            <w:pPr>
                              <w:pStyle w:val="Prrafodelista"/>
                              <w:numPr>
                                <w:ilvl w:val="0"/>
                                <w:numId w:val="44"/>
                              </w:numPr>
                            </w:pPr>
                            <w:r w:rsidRPr="00F124FB">
                              <w:rPr>
                                <w:sz w:val="24"/>
                                <w:szCs w:val="20"/>
                              </w:rPr>
                              <w:t>No tiene firma de un autor.</w:t>
                            </w:r>
                          </w:p>
                          <w:p w:rsidR="001F1B59" w:rsidRDefault="001F1B59" w:rsidP="001F1B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569 Esquina doblada" o:spid="_x0000_s1027" type="#_x0000_t65" style="position:absolute;left:0;text-align:left;margin-left:-15.2pt;margin-top:12.2pt;width:469.5pt;height:96.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" adj="18000" fillcolor="window" strokecolor="#f79646" strokeweight="2pt">
                <v:textbox>
                  <w:txbxContent>
                    <w:p w:rsidR="001F1B59" w:rsidRDefault="001F1B59" w:rsidP="001F1B59">
                      <w:pPr>
                        <w:jc w:val="center"/>
                      </w:pPr>
                      <w:r>
                        <w:t xml:space="preserve">ESTE ES UN TEXTO EDITORIAL Y ES UN TEXTO EXPOSITIVO PORQUE REUNE LAS SIGUIENTES CARÁCTERÍSITICAS: </w:t>
                      </w:r>
                    </w:p>
                    <w:p w:rsidR="001F1B59" w:rsidRPr="00F124FB" w:rsidRDefault="001F1B59" w:rsidP="001F1B59">
                      <w:pPr>
                        <w:pStyle w:val="Prrafodelista"/>
                        <w:numPr>
                          <w:ilvl w:val="0"/>
                          <w:numId w:val="44"/>
                        </w:numPr>
                        <w:rPr>
                          <w:sz w:val="24"/>
                          <w:szCs w:val="20"/>
                        </w:rPr>
                      </w:pPr>
                      <w:r w:rsidRPr="00F124FB">
                        <w:rPr>
                          <w:sz w:val="24"/>
                          <w:szCs w:val="20"/>
                        </w:rPr>
                        <w:t>Opinar, dar un punto de vista sobre hechos de la actualidad.</w:t>
                      </w:r>
                    </w:p>
                    <w:p w:rsidR="001F1B59" w:rsidRDefault="001F1B59" w:rsidP="001F1B59">
                      <w:pPr>
                        <w:pStyle w:val="Prrafodelista"/>
                        <w:numPr>
                          <w:ilvl w:val="0"/>
                          <w:numId w:val="44"/>
                        </w:numPr>
                      </w:pPr>
                      <w:r w:rsidRPr="00F124FB">
                        <w:rPr>
                          <w:sz w:val="24"/>
                          <w:szCs w:val="20"/>
                        </w:rPr>
                        <w:t>No tiene firma de un autor.</w:t>
                      </w:r>
                    </w:p>
                    <w:p w:rsidR="001F1B59" w:rsidRDefault="001F1B59" w:rsidP="001F1B59"/>
                  </w:txbxContent>
                </v:textbox>
              </v:shape>
            </w:pict>
          </mc:Fallback>
        </mc:AlternateContent>
      </w:r>
    </w:p>
    <w:p w:rsidR="001F1B59" w:rsidRPr="001F1B59" w:rsidRDefault="001F1B59" w:rsidP="001F1B59">
      <w:pPr>
        <w:spacing w:after="0" w:line="240" w:lineRule="auto"/>
        <w:jc w:val="both"/>
        <w:rPr>
          <w:rFonts w:ascii="Arial" w:hAnsi="Arial" w:cs="Arial"/>
          <w:sz w:val="24"/>
          <w:szCs w:val="24"/>
        </w:rPr>
      </w:pPr>
      <w:r w:rsidRPr="001F1B59">
        <w:rPr>
          <w:rFonts w:ascii="Arial" w:hAnsi="Arial" w:cs="Arial"/>
          <w:sz w:val="24"/>
          <w:szCs w:val="24"/>
        </w:rPr>
        <w:lastRenderedPageBreak/>
        <w:t xml:space="preserve">Texto argumentativo- modelo de repaso. </w:t>
      </w:r>
    </w:p>
    <w:p w:rsidR="001F1B59" w:rsidRPr="001F1B59" w:rsidRDefault="001F1B59" w:rsidP="001F1B59">
      <w:pPr>
        <w:tabs>
          <w:tab w:val="center" w:pos="4252"/>
        </w:tabs>
        <w:spacing w:after="0" w:line="240" w:lineRule="auto"/>
        <w:ind w:firstLine="709"/>
        <w:jc w:val="both"/>
        <w:rPr>
          <w:rFonts w:ascii="Arial" w:hAnsi="Arial" w:cs="Arial"/>
          <w:b/>
          <w:sz w:val="24"/>
          <w:szCs w:val="20"/>
        </w:rPr>
      </w:pPr>
      <w:r w:rsidRPr="001F1B59">
        <w:rPr>
          <w:rFonts w:ascii="Arial" w:hAnsi="Arial" w:cs="Arial"/>
          <w:b/>
          <w:sz w:val="24"/>
          <w:szCs w:val="20"/>
        </w:rPr>
        <w:t xml:space="preserve">El </w:t>
      </w:r>
      <w:proofErr w:type="spellStart"/>
      <w:r w:rsidRPr="001F1B59">
        <w:rPr>
          <w:rFonts w:ascii="Arial" w:hAnsi="Arial" w:cs="Arial"/>
          <w:b/>
          <w:sz w:val="24"/>
          <w:szCs w:val="20"/>
        </w:rPr>
        <w:t>volantazo</w:t>
      </w:r>
      <w:proofErr w:type="spellEnd"/>
      <w:r w:rsidRPr="001F1B59">
        <w:rPr>
          <w:rFonts w:ascii="Arial" w:hAnsi="Arial" w:cs="Arial"/>
          <w:b/>
          <w:sz w:val="24"/>
          <w:szCs w:val="20"/>
        </w:rPr>
        <w:t xml:space="preserve"> para hacer que el fútbol vuelva</w:t>
      </w:r>
    </w:p>
    <w:p w:rsidR="001F1B59" w:rsidRPr="001F1B59" w:rsidRDefault="001F1B59" w:rsidP="001F1B59">
      <w:pPr>
        <w:tabs>
          <w:tab w:val="center" w:pos="4252"/>
        </w:tabs>
        <w:spacing w:after="0" w:line="240" w:lineRule="auto"/>
        <w:ind w:left="1701" w:firstLine="709"/>
        <w:jc w:val="both"/>
        <w:rPr>
          <w:rFonts w:ascii="Arial" w:hAnsi="Arial" w:cs="Arial"/>
          <w:sz w:val="24"/>
          <w:szCs w:val="20"/>
        </w:rPr>
      </w:pPr>
      <w:r w:rsidRPr="001F1B59">
        <w:rPr>
          <w:rFonts w:ascii="Arial" w:hAnsi="Arial" w:cs="Arial"/>
          <w:b/>
          <w:noProof/>
          <w:sz w:val="24"/>
          <w:szCs w:val="20"/>
          <w:lang w:eastAsia="es-AR"/>
        </w:rPr>
        <mc:AlternateContent>
          <mc:Choice Requires="wps">
            <w:drawing>
              <wp:anchor distT="0" distB="0" distL="114300" distR="114300" simplePos="0" relativeHeight="251668480" behindDoc="0" locked="0" layoutInCell="1" allowOverlap="1" wp14:anchorId="6D242EB8" wp14:editId="20214168">
                <wp:simplePos x="0" y="0"/>
                <wp:positionH relativeFrom="column">
                  <wp:posOffset>5569585</wp:posOffset>
                </wp:positionH>
                <wp:positionV relativeFrom="paragraph">
                  <wp:posOffset>19685</wp:posOffset>
                </wp:positionV>
                <wp:extent cx="504825" cy="1724025"/>
                <wp:effectExtent l="57150" t="38100" r="85725" b="104775"/>
                <wp:wrapNone/>
                <wp:docPr id="556" name="556 Cerrar llave"/>
                <wp:cNvGraphicFramePr/>
                <a:graphic xmlns:a="http://schemas.openxmlformats.org/drawingml/2006/main">
                  <a:graphicData uri="http://schemas.microsoft.com/office/word/2010/wordprocessingShape">
                    <wps:wsp>
                      <wps:cNvSpPr/>
                      <wps:spPr>
                        <a:xfrm>
                          <a:off x="0" y="0"/>
                          <a:ext cx="504825" cy="1724025"/>
                        </a:xfrm>
                        <a:prstGeom prst="rightBrac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556 Cerrar llave" o:spid="_x0000_s1026" type="#_x0000_t88" style="position:absolute;margin-left:438.55pt;margin-top:1.55pt;width:39.75pt;height:13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" adj="527" strokecolor="#4f81bd" strokeweight="3pt">
                <v:shadow on="t" color="black" opacity="22937f" origin=",.5" offset="0,.63889mm"/>
              </v:shape>
            </w:pict>
          </mc:Fallback>
        </mc:AlternateContent>
      </w:r>
      <w:r w:rsidRPr="001F1B59">
        <w:rPr>
          <w:rFonts w:ascii="Arial" w:hAnsi="Arial" w:cs="Arial"/>
          <w:noProof/>
          <w:sz w:val="24"/>
          <w:szCs w:val="20"/>
          <w:lang w:eastAsia="es-AR"/>
        </w:rPr>
        <mc:AlternateContent>
          <mc:Choice Requires="wps">
            <w:drawing>
              <wp:anchor distT="0" distB="0" distL="114300" distR="114300" simplePos="0" relativeHeight="251669504" behindDoc="0" locked="0" layoutInCell="1" allowOverlap="1" wp14:anchorId="64135419" wp14:editId="548E29BC">
                <wp:simplePos x="0" y="0"/>
                <wp:positionH relativeFrom="column">
                  <wp:posOffset>5767705</wp:posOffset>
                </wp:positionH>
                <wp:positionV relativeFrom="paragraph">
                  <wp:posOffset>521335</wp:posOffset>
                </wp:positionV>
                <wp:extent cx="638175" cy="600075"/>
                <wp:effectExtent l="0" t="0" r="28575" b="28575"/>
                <wp:wrapNone/>
                <wp:docPr id="557" name="557 Rectángulo"/>
                <wp:cNvGraphicFramePr/>
                <a:graphic xmlns:a="http://schemas.openxmlformats.org/drawingml/2006/main">
                  <a:graphicData uri="http://schemas.microsoft.com/office/word/2010/wordprocessingShape">
                    <wps:wsp>
                      <wps:cNvSpPr/>
                      <wps:spPr>
                        <a:xfrm>
                          <a:off x="0" y="0"/>
                          <a:ext cx="638175" cy="60007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1F1B59" w:rsidRDefault="001F1B59" w:rsidP="001F1B59">
                            <w:pPr>
                              <w:jc w:val="center"/>
                            </w:pPr>
                            <w:r>
                              <w:t>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7 Rectángulo" o:spid="_x0000_s1028" style="position:absolute;left:0;text-align:left;margin-left:454.15pt;margin-top:41.05pt;width:50.2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" fillcolor="#9eeaff" strokecolor="#46aac5">
                <v:fill color2="#e4f9ff" rotate="t" angle="180" colors="0 #9eeaff;22938f #bbefff;1 #e4f9ff" focus="100%" type="gradient"/>
                <v:shadow on="t" color="black" opacity="24903f" origin=",.5" offset="0,.55556mm"/>
                <v:textbox>
                  <w:txbxContent>
                    <w:p w:rsidR="001F1B59" w:rsidRDefault="001F1B59" w:rsidP="001F1B59">
                      <w:pPr>
                        <w:jc w:val="center"/>
                      </w:pPr>
                      <w:r>
                        <w:t>TESIS</w:t>
                      </w:r>
                    </w:p>
                  </w:txbxContent>
                </v:textbox>
              </v:rect>
            </w:pict>
          </mc:Fallback>
        </mc:AlternateContent>
      </w:r>
      <w:r w:rsidRPr="001F1B59">
        <w:rPr>
          <w:rFonts w:ascii="Arial" w:hAnsi="Arial" w:cs="Arial"/>
          <w:noProof/>
          <w:sz w:val="24"/>
          <w:szCs w:val="20"/>
          <w:lang w:eastAsia="es-AR"/>
        </w:rPr>
        <mc:AlternateContent>
          <mc:Choice Requires="wps">
            <w:drawing>
              <wp:anchor distT="0" distB="0" distL="114300" distR="114300" simplePos="0" relativeHeight="251665408" behindDoc="0" locked="0" layoutInCell="1" allowOverlap="1" wp14:anchorId="6CE3E54A" wp14:editId="7DE03978">
                <wp:simplePos x="0" y="0"/>
                <wp:positionH relativeFrom="column">
                  <wp:posOffset>-13335</wp:posOffset>
                </wp:positionH>
                <wp:positionV relativeFrom="paragraph">
                  <wp:posOffset>404495</wp:posOffset>
                </wp:positionV>
                <wp:extent cx="1000125" cy="628650"/>
                <wp:effectExtent l="0" t="19050" r="47625" b="38100"/>
                <wp:wrapNone/>
                <wp:docPr id="558" name="558 Flecha derecha"/>
                <wp:cNvGraphicFramePr/>
                <a:graphic xmlns:a="http://schemas.openxmlformats.org/drawingml/2006/main">
                  <a:graphicData uri="http://schemas.microsoft.com/office/word/2010/wordprocessingShape">
                    <wps:wsp>
                      <wps:cNvSpPr/>
                      <wps:spPr>
                        <a:xfrm>
                          <a:off x="0" y="0"/>
                          <a:ext cx="1000125" cy="628650"/>
                        </a:xfrm>
                        <a:prstGeom prst="rightArrow">
                          <a:avLst/>
                        </a:prstGeom>
                        <a:solidFill>
                          <a:srgbClr val="D60093"/>
                        </a:soli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F1B59" w:rsidRDefault="001F1B59" w:rsidP="001F1B59">
                            <w:pPr>
                              <w:jc w:val="center"/>
                            </w:pPr>
                            <w:r>
                              <w:t xml:space="preserve">Explicación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558 Flecha derecha" o:spid="_x0000_s1029" type="#_x0000_t13" style="position:absolute;left:0;text-align:left;margin-left:-1.05pt;margin-top:31.85pt;width:78.75pt;height:4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" adj="14811" fillcolor="#d60093" strokecolor="#be4b48">
                <v:shadow on="t" color="black" opacity="24903f" origin=",.5" offset="0,.55556mm"/>
                <v:textbox>
                  <w:txbxContent>
                    <w:p w:rsidR="001F1B59" w:rsidRDefault="001F1B59" w:rsidP="001F1B59">
                      <w:pPr>
                        <w:jc w:val="center"/>
                      </w:pPr>
                      <w:r>
                        <w:t xml:space="preserve">Explicación </w:t>
                      </w:r>
                    </w:p>
                  </w:txbxContent>
                </v:textbox>
              </v:shape>
            </w:pict>
          </mc:Fallback>
        </mc:AlternateContent>
      </w:r>
      <w:r w:rsidRPr="001F1B59">
        <w:rPr>
          <w:rFonts w:ascii="Arial" w:hAnsi="Arial" w:cs="Arial"/>
          <w:noProof/>
          <w:sz w:val="24"/>
          <w:szCs w:val="20"/>
          <w:highlight w:val="magenta"/>
          <w:lang w:eastAsia="es-AR"/>
        </w:rPr>
        <mc:AlternateContent>
          <mc:Choice Requires="wps">
            <w:drawing>
              <wp:anchor distT="0" distB="0" distL="114300" distR="114300" simplePos="0" relativeHeight="251662336" behindDoc="0" locked="0" layoutInCell="1" allowOverlap="1" wp14:anchorId="1E09BEE3" wp14:editId="76ECBB8A">
                <wp:simplePos x="0" y="0"/>
                <wp:positionH relativeFrom="column">
                  <wp:posOffset>-813435</wp:posOffset>
                </wp:positionH>
                <wp:positionV relativeFrom="paragraph">
                  <wp:posOffset>1423670</wp:posOffset>
                </wp:positionV>
                <wp:extent cx="1800225" cy="904875"/>
                <wp:effectExtent l="0" t="19050" r="47625" b="47625"/>
                <wp:wrapNone/>
                <wp:docPr id="559" name="559 Flecha derecha"/>
                <wp:cNvGraphicFramePr/>
                <a:graphic xmlns:a="http://schemas.openxmlformats.org/drawingml/2006/main">
                  <a:graphicData uri="http://schemas.microsoft.com/office/word/2010/wordprocessingShape">
                    <wps:wsp>
                      <wps:cNvSpPr/>
                      <wps:spPr>
                        <a:xfrm>
                          <a:off x="0" y="0"/>
                          <a:ext cx="1800225" cy="904875"/>
                        </a:xfrm>
                        <a:prstGeom prst="rightArrow">
                          <a:avLst/>
                        </a:prstGeom>
                        <a:solidFill>
                          <a:srgbClr val="FFFF00"/>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1F1B59" w:rsidRPr="002E56E0" w:rsidRDefault="001F1B59" w:rsidP="001F1B59">
                            <w:pPr>
                              <w:jc w:val="center"/>
                            </w:pPr>
                            <w:r w:rsidRPr="002E56E0">
                              <w:t>Pregunta retórica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59 Flecha derecha" o:spid="_x0000_s1030" type="#_x0000_t13" style="position:absolute;left:0;text-align:left;margin-left:-64.05pt;margin-top:112.1pt;width:141.75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" adj="16171" fillcolor="yellow" strokecolor="#7d60a0">
                <v:shadow on="t" color="black" opacity="24903f" origin=",.5" offset="0,.55556mm"/>
                <v:textbox>
                  <w:txbxContent>
                    <w:p w:rsidR="001F1B59" w:rsidRPr="002E56E0" w:rsidRDefault="001F1B59" w:rsidP="001F1B59">
                      <w:pPr>
                        <w:jc w:val="center"/>
                      </w:pPr>
                      <w:r w:rsidRPr="002E56E0">
                        <w:t>Pregunta retórica</w:t>
                      </w:r>
                    </w:p>
                  </w:txbxContent>
                </v:textbox>
              </v:shape>
            </w:pict>
          </mc:Fallback>
        </mc:AlternateContent>
      </w:r>
      <w:r w:rsidRPr="001F1B59">
        <w:rPr>
          <w:rFonts w:ascii="Arial" w:hAnsi="Arial" w:cs="Arial"/>
          <w:sz w:val="24"/>
          <w:szCs w:val="20"/>
          <w:highlight w:val="magenta"/>
        </w:rPr>
        <w:t xml:space="preserve">Conforme la pandemia fue ganando espacios en las agendas oficiales, también se fue agrandando la impresión de que obligó al Gobierno nacional (y también a los provinciales) a pegar </w:t>
      </w:r>
      <w:proofErr w:type="spellStart"/>
      <w:r w:rsidRPr="001F1B59">
        <w:rPr>
          <w:rFonts w:ascii="Arial" w:hAnsi="Arial" w:cs="Arial"/>
          <w:sz w:val="24"/>
          <w:szCs w:val="20"/>
          <w:highlight w:val="magenta"/>
        </w:rPr>
        <w:t>volantazos</w:t>
      </w:r>
      <w:proofErr w:type="spellEnd"/>
      <w:r w:rsidRPr="001F1B59">
        <w:rPr>
          <w:rFonts w:ascii="Arial" w:hAnsi="Arial" w:cs="Arial"/>
          <w:sz w:val="24"/>
          <w:szCs w:val="20"/>
          <w:highlight w:val="magenta"/>
        </w:rPr>
        <w:t xml:space="preserve"> involuntarios. Uno de ellos puede ser el visto bueno para el regreso a la actividad en el fútbol de Primera. Elitista, </w:t>
      </w:r>
      <w:proofErr w:type="spellStart"/>
      <w:r w:rsidRPr="001F1B59">
        <w:rPr>
          <w:rFonts w:ascii="Arial" w:hAnsi="Arial" w:cs="Arial"/>
          <w:sz w:val="24"/>
          <w:szCs w:val="20"/>
          <w:highlight w:val="magenta"/>
        </w:rPr>
        <w:t>sectorista</w:t>
      </w:r>
      <w:proofErr w:type="spellEnd"/>
      <w:r w:rsidRPr="001F1B59">
        <w:rPr>
          <w:rFonts w:ascii="Arial" w:hAnsi="Arial" w:cs="Arial"/>
          <w:sz w:val="24"/>
          <w:szCs w:val="20"/>
          <w:highlight w:val="magenta"/>
        </w:rPr>
        <w:t xml:space="preserve"> o con el rótulo que se le quiera poner según el ángulo desde el cual se lo vea, volvió al ruedo, pero sólo para los clubes de la A, lo que deja en claro que la ley no es pareja ni igualitaria para todos.</w:t>
      </w:r>
      <w:r w:rsidRPr="001F1B59">
        <w:rPr>
          <w:rFonts w:ascii="Arial" w:hAnsi="Arial" w:cs="Arial"/>
          <w:sz w:val="24"/>
          <w:szCs w:val="20"/>
        </w:rPr>
        <w:t xml:space="preserve"> De la Primera Nacional hacia abajo, a esperar.</w:t>
      </w:r>
    </w:p>
    <w:p w:rsidR="001F1B59" w:rsidRPr="001F1B59" w:rsidRDefault="001F1B59" w:rsidP="001F1B59">
      <w:pPr>
        <w:tabs>
          <w:tab w:val="center" w:pos="4252"/>
        </w:tabs>
        <w:spacing w:after="0" w:line="240" w:lineRule="auto"/>
        <w:ind w:left="1701" w:firstLine="709"/>
        <w:jc w:val="both"/>
        <w:rPr>
          <w:rFonts w:ascii="Arial" w:hAnsi="Arial" w:cs="Arial"/>
          <w:sz w:val="24"/>
          <w:szCs w:val="20"/>
        </w:rPr>
      </w:pPr>
      <w:r w:rsidRPr="001F1B59">
        <w:rPr>
          <w:rFonts w:ascii="Arial" w:hAnsi="Arial" w:cs="Arial"/>
          <w:noProof/>
          <w:sz w:val="24"/>
          <w:szCs w:val="20"/>
          <w:lang w:eastAsia="es-AR"/>
        </w:rPr>
        <mc:AlternateContent>
          <mc:Choice Requires="wps">
            <w:drawing>
              <wp:anchor distT="0" distB="0" distL="114300" distR="114300" simplePos="0" relativeHeight="251670528" behindDoc="0" locked="0" layoutInCell="1" allowOverlap="1" wp14:anchorId="5B547CFD" wp14:editId="534BE33B">
                <wp:simplePos x="0" y="0"/>
                <wp:positionH relativeFrom="column">
                  <wp:posOffset>5837951</wp:posOffset>
                </wp:positionH>
                <wp:positionV relativeFrom="paragraph">
                  <wp:posOffset>-1905</wp:posOffset>
                </wp:positionV>
                <wp:extent cx="228600" cy="9248775"/>
                <wp:effectExtent l="57150" t="38100" r="0" b="104775"/>
                <wp:wrapNone/>
                <wp:docPr id="561" name="561 Cerrar llave"/>
                <wp:cNvGraphicFramePr/>
                <a:graphic xmlns:a="http://schemas.openxmlformats.org/drawingml/2006/main">
                  <a:graphicData uri="http://schemas.microsoft.com/office/word/2010/wordprocessingShape">
                    <wps:wsp>
                      <wps:cNvSpPr/>
                      <wps:spPr>
                        <a:xfrm>
                          <a:off x="0" y="0"/>
                          <a:ext cx="228600" cy="9248775"/>
                        </a:xfrm>
                        <a:prstGeom prst="rightBrac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61 Cerrar llave" o:spid="_x0000_s1026" type="#_x0000_t88" style="position:absolute;margin-left:459.7pt;margin-top:-.15pt;width:18pt;height:728.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" adj="44" strokecolor="windowText" strokeweight="3pt">
                <v:shadow on="t" color="black" opacity="22937f" origin=",.5" offset="0,.63889mm"/>
              </v:shape>
            </w:pict>
          </mc:Fallback>
        </mc:AlternateContent>
      </w:r>
      <w:r w:rsidRPr="001F1B59">
        <w:rPr>
          <w:rFonts w:ascii="Arial" w:hAnsi="Arial" w:cs="Arial"/>
          <w:noProof/>
          <w:sz w:val="24"/>
          <w:szCs w:val="20"/>
          <w:lang w:eastAsia="es-AR"/>
        </w:rPr>
        <mc:AlternateContent>
          <mc:Choice Requires="wps">
            <w:drawing>
              <wp:anchor distT="0" distB="0" distL="114300" distR="114300" simplePos="0" relativeHeight="251671552" behindDoc="0" locked="0" layoutInCell="1" allowOverlap="1" wp14:anchorId="51607174" wp14:editId="7BED57F6">
                <wp:simplePos x="0" y="0"/>
                <wp:positionH relativeFrom="column">
                  <wp:posOffset>5854065</wp:posOffset>
                </wp:positionH>
                <wp:positionV relativeFrom="paragraph">
                  <wp:posOffset>218440</wp:posOffset>
                </wp:positionV>
                <wp:extent cx="419100" cy="2914650"/>
                <wp:effectExtent l="0" t="0" r="19050" b="19050"/>
                <wp:wrapNone/>
                <wp:docPr id="560" name="560 Rectángulo"/>
                <wp:cNvGraphicFramePr/>
                <a:graphic xmlns:a="http://schemas.openxmlformats.org/drawingml/2006/main">
                  <a:graphicData uri="http://schemas.microsoft.com/office/word/2010/wordprocessingShape">
                    <wps:wsp>
                      <wps:cNvSpPr/>
                      <wps:spPr>
                        <a:xfrm>
                          <a:off x="0" y="0"/>
                          <a:ext cx="419100" cy="291465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F1B59" w:rsidRDefault="001F1B59" w:rsidP="001F1B59">
                            <w:pPr>
                              <w:jc w:val="center"/>
                            </w:pPr>
                            <w:r>
                              <w:t>A</w:t>
                            </w:r>
                          </w:p>
                          <w:p w:rsidR="001F1B59" w:rsidRDefault="001F1B59" w:rsidP="001F1B59">
                            <w:pPr>
                              <w:jc w:val="center"/>
                            </w:pPr>
                            <w:r>
                              <w:t>R</w:t>
                            </w:r>
                          </w:p>
                          <w:p w:rsidR="001F1B59" w:rsidRDefault="001F1B59" w:rsidP="001F1B59">
                            <w:pPr>
                              <w:jc w:val="center"/>
                            </w:pPr>
                            <w:r>
                              <w:t>G</w:t>
                            </w:r>
                          </w:p>
                          <w:p w:rsidR="001F1B59" w:rsidRDefault="001F1B59" w:rsidP="001F1B59">
                            <w:pPr>
                              <w:jc w:val="center"/>
                            </w:pPr>
                            <w:r>
                              <w:t>U</w:t>
                            </w:r>
                          </w:p>
                          <w:p w:rsidR="001F1B59" w:rsidRDefault="001F1B59" w:rsidP="001F1B59">
                            <w:pPr>
                              <w:jc w:val="center"/>
                            </w:pPr>
                            <w:r>
                              <w:t>M</w:t>
                            </w:r>
                          </w:p>
                          <w:p w:rsidR="001F1B59" w:rsidRDefault="001F1B59" w:rsidP="001F1B59">
                            <w:pPr>
                              <w:jc w:val="center"/>
                            </w:pPr>
                            <w:r>
                              <w:t>E</w:t>
                            </w:r>
                          </w:p>
                          <w:p w:rsidR="001F1B59" w:rsidRDefault="001F1B59" w:rsidP="001F1B59">
                            <w:pPr>
                              <w:jc w:val="center"/>
                            </w:pPr>
                            <w:r>
                              <w:t>N</w:t>
                            </w:r>
                          </w:p>
                          <w:p w:rsidR="001F1B59" w:rsidRDefault="001F1B59" w:rsidP="001F1B59">
                            <w:pPr>
                              <w:jc w:val="center"/>
                            </w:pPr>
                            <w:r>
                              <w:t>T</w:t>
                            </w:r>
                          </w:p>
                          <w:p w:rsidR="001F1B59" w:rsidRDefault="001F1B59" w:rsidP="001F1B59">
                            <w:pPr>
                              <w:jc w:val="center"/>
                            </w:pPr>
                            <w:r>
                              <w:t>O</w:t>
                            </w:r>
                          </w:p>
                          <w:p w:rsidR="001F1B59" w:rsidRDefault="001F1B59" w:rsidP="001F1B59">
                            <w:pPr>
                              <w:jc w:val="center"/>
                            </w:pP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60 Rectángulo" o:spid="_x0000_s1031" style="position:absolute;left:0;text-align:left;margin-left:460.95pt;margin-top:17.2pt;width:33pt;height:22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" fillcolor="#bcbcbc">
                <v:fill color2="#ededed" rotate="t" angle="180" colors="0 #bcbcbc;22938f #d0d0d0;1 #ededed" focus="100%" type="gradient"/>
                <v:shadow on="t" color="black" opacity="24903f" origin=",.5" offset="0,.55556mm"/>
                <v:textbox>
                  <w:txbxContent>
                    <w:p w:rsidR="001F1B59" w:rsidRDefault="001F1B59" w:rsidP="001F1B59">
                      <w:pPr>
                        <w:jc w:val="center"/>
                      </w:pPr>
                      <w:r>
                        <w:t>A</w:t>
                      </w:r>
                    </w:p>
                    <w:p w:rsidR="001F1B59" w:rsidRDefault="001F1B59" w:rsidP="001F1B59">
                      <w:pPr>
                        <w:jc w:val="center"/>
                      </w:pPr>
                      <w:r>
                        <w:t>R</w:t>
                      </w:r>
                    </w:p>
                    <w:p w:rsidR="001F1B59" w:rsidRDefault="001F1B59" w:rsidP="001F1B59">
                      <w:pPr>
                        <w:jc w:val="center"/>
                      </w:pPr>
                      <w:r>
                        <w:t>G</w:t>
                      </w:r>
                    </w:p>
                    <w:p w:rsidR="001F1B59" w:rsidRDefault="001F1B59" w:rsidP="001F1B59">
                      <w:pPr>
                        <w:jc w:val="center"/>
                      </w:pPr>
                      <w:r>
                        <w:t>U</w:t>
                      </w:r>
                    </w:p>
                    <w:p w:rsidR="001F1B59" w:rsidRDefault="001F1B59" w:rsidP="001F1B59">
                      <w:pPr>
                        <w:jc w:val="center"/>
                      </w:pPr>
                      <w:r>
                        <w:t>M</w:t>
                      </w:r>
                    </w:p>
                    <w:p w:rsidR="001F1B59" w:rsidRDefault="001F1B59" w:rsidP="001F1B59">
                      <w:pPr>
                        <w:jc w:val="center"/>
                      </w:pPr>
                      <w:r>
                        <w:t>E</w:t>
                      </w:r>
                    </w:p>
                    <w:p w:rsidR="001F1B59" w:rsidRDefault="001F1B59" w:rsidP="001F1B59">
                      <w:pPr>
                        <w:jc w:val="center"/>
                      </w:pPr>
                      <w:r>
                        <w:t>N</w:t>
                      </w:r>
                    </w:p>
                    <w:p w:rsidR="001F1B59" w:rsidRDefault="001F1B59" w:rsidP="001F1B59">
                      <w:pPr>
                        <w:jc w:val="center"/>
                      </w:pPr>
                      <w:r>
                        <w:t>T</w:t>
                      </w:r>
                    </w:p>
                    <w:p w:rsidR="001F1B59" w:rsidRDefault="001F1B59" w:rsidP="001F1B59">
                      <w:pPr>
                        <w:jc w:val="center"/>
                      </w:pPr>
                      <w:r>
                        <w:t>O</w:t>
                      </w:r>
                    </w:p>
                    <w:p w:rsidR="001F1B59" w:rsidRDefault="001F1B59" w:rsidP="001F1B59">
                      <w:pPr>
                        <w:jc w:val="center"/>
                      </w:pPr>
                      <w:r>
                        <w:t>S</w:t>
                      </w:r>
                    </w:p>
                  </w:txbxContent>
                </v:textbox>
              </v:rect>
            </w:pict>
          </mc:Fallback>
        </mc:AlternateContent>
      </w:r>
      <w:r w:rsidRPr="001F1B59">
        <w:rPr>
          <w:rFonts w:ascii="Arial" w:hAnsi="Arial" w:cs="Arial"/>
          <w:sz w:val="24"/>
          <w:szCs w:val="20"/>
          <w:highlight w:val="yellow"/>
        </w:rPr>
        <w:t>¿Alcanza con la excusa de las competencias internacionales? ¿Es momento para el regreso del fútbol?</w:t>
      </w:r>
      <w:r w:rsidRPr="001F1B59">
        <w:rPr>
          <w:rFonts w:ascii="Arial" w:hAnsi="Arial" w:cs="Arial"/>
          <w:sz w:val="24"/>
          <w:szCs w:val="20"/>
        </w:rPr>
        <w:t xml:space="preserve"> Por cómo se está dando la coyuntura de los casos activos de coronavirus en las principales urbes del país, el “no” podría torcer cualquier fundamento del “sí”. La gente extraña ver rodar a la pelota. Pero eso no es suficiente. Menos con una crisis en ascenso y sin una curva a la vista.</w:t>
      </w:r>
    </w:p>
    <w:p w:rsidR="001F1B59" w:rsidRPr="001F1B59" w:rsidRDefault="001F1B59" w:rsidP="001F1B59">
      <w:pPr>
        <w:tabs>
          <w:tab w:val="center" w:pos="4252"/>
        </w:tabs>
        <w:spacing w:after="0" w:line="240" w:lineRule="auto"/>
        <w:ind w:left="1701" w:firstLine="709"/>
        <w:jc w:val="both"/>
        <w:rPr>
          <w:rFonts w:ascii="Arial" w:hAnsi="Arial" w:cs="Arial"/>
          <w:sz w:val="24"/>
          <w:szCs w:val="20"/>
        </w:rPr>
      </w:pPr>
      <w:r w:rsidRPr="001F1B59">
        <w:rPr>
          <w:rFonts w:ascii="Arial" w:hAnsi="Arial" w:cs="Arial"/>
          <w:noProof/>
          <w:sz w:val="24"/>
          <w:szCs w:val="20"/>
          <w:lang w:eastAsia="es-AR"/>
        </w:rPr>
        <mc:AlternateContent>
          <mc:Choice Requires="wps">
            <w:drawing>
              <wp:anchor distT="0" distB="0" distL="114300" distR="114300" simplePos="0" relativeHeight="251672576" behindDoc="0" locked="0" layoutInCell="1" allowOverlap="1" wp14:anchorId="696B37C9" wp14:editId="5148011F">
                <wp:simplePos x="0" y="0"/>
                <wp:positionH relativeFrom="column">
                  <wp:posOffset>5342255</wp:posOffset>
                </wp:positionH>
                <wp:positionV relativeFrom="paragraph">
                  <wp:posOffset>1036955</wp:posOffset>
                </wp:positionV>
                <wp:extent cx="800100" cy="4638675"/>
                <wp:effectExtent l="57150" t="38100" r="0" b="104775"/>
                <wp:wrapNone/>
                <wp:docPr id="563" name="563 Cerrar llave"/>
                <wp:cNvGraphicFramePr/>
                <a:graphic xmlns:a="http://schemas.openxmlformats.org/drawingml/2006/main">
                  <a:graphicData uri="http://schemas.microsoft.com/office/word/2010/wordprocessingShape">
                    <wps:wsp>
                      <wps:cNvSpPr/>
                      <wps:spPr>
                        <a:xfrm>
                          <a:off x="0" y="0"/>
                          <a:ext cx="800100" cy="4638675"/>
                        </a:xfrm>
                        <a:prstGeom prst="rightBrac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563 Cerrar llave" o:spid="_x0000_s1026" type="#_x0000_t88" style="position:absolute;margin-left:420.65pt;margin-top:81.65pt;width:63pt;height:365.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" adj="310" strokecolor="windowText" strokeweight="3pt">
                <v:shadow on="t" color="black" opacity="22937f" origin=",.5" offset="0,.63889mm"/>
              </v:shape>
            </w:pict>
          </mc:Fallback>
        </mc:AlternateContent>
      </w:r>
      <w:r w:rsidRPr="001F1B59">
        <w:rPr>
          <w:rFonts w:ascii="Arial" w:hAnsi="Arial" w:cs="Arial"/>
          <w:noProof/>
          <w:sz w:val="24"/>
          <w:szCs w:val="20"/>
          <w:lang w:eastAsia="es-AR"/>
        </w:rPr>
        <mc:AlternateContent>
          <mc:Choice Requires="wps">
            <w:drawing>
              <wp:anchor distT="0" distB="0" distL="114300" distR="114300" simplePos="0" relativeHeight="251664384" behindDoc="0" locked="0" layoutInCell="1" allowOverlap="1" wp14:anchorId="3B6ACA2A" wp14:editId="0ADA848E">
                <wp:simplePos x="0" y="0"/>
                <wp:positionH relativeFrom="column">
                  <wp:posOffset>-537210</wp:posOffset>
                </wp:positionH>
                <wp:positionV relativeFrom="paragraph">
                  <wp:posOffset>194945</wp:posOffset>
                </wp:positionV>
                <wp:extent cx="1571625" cy="666750"/>
                <wp:effectExtent l="0" t="19050" r="47625" b="38100"/>
                <wp:wrapNone/>
                <wp:docPr id="562" name="562 Flecha derecha"/>
                <wp:cNvGraphicFramePr/>
                <a:graphic xmlns:a="http://schemas.openxmlformats.org/drawingml/2006/main">
                  <a:graphicData uri="http://schemas.microsoft.com/office/word/2010/wordprocessingShape">
                    <wps:wsp>
                      <wps:cNvSpPr/>
                      <wps:spPr>
                        <a:xfrm>
                          <a:off x="0" y="0"/>
                          <a:ext cx="1571625" cy="666750"/>
                        </a:xfrm>
                        <a:prstGeom prst="rightArrow">
                          <a:avLst/>
                        </a:prstGeom>
                        <a:solidFill>
                          <a:srgbClr val="33CCFF"/>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1F1B59" w:rsidRDefault="001F1B59" w:rsidP="001F1B59">
                            <w:pPr>
                              <w:jc w:val="center"/>
                            </w:pPr>
                            <w:r>
                              <w:t>Cita de autoridad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62 Flecha derecha" o:spid="_x0000_s1032" type="#_x0000_t13" style="position:absolute;left:0;text-align:left;margin-left:-42.3pt;margin-top:15.35pt;width:123.7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" adj="17018" fillcolor="#3cf" strokecolor="#46aac5">
                <v:shadow on="t" color="black" opacity="24903f" origin=",.5" offset="0,.55556mm"/>
                <v:textbox>
                  <w:txbxContent>
                    <w:p w:rsidR="001F1B59" w:rsidRDefault="001F1B59" w:rsidP="001F1B59">
                      <w:pPr>
                        <w:jc w:val="center"/>
                      </w:pPr>
                      <w:r>
                        <w:t>Cita de autoridad</w:t>
                      </w:r>
                    </w:p>
                  </w:txbxContent>
                </v:textbox>
              </v:shape>
            </w:pict>
          </mc:Fallback>
        </mc:AlternateContent>
      </w:r>
      <w:r w:rsidRPr="001F1B59">
        <w:rPr>
          <w:rFonts w:ascii="Arial" w:hAnsi="Arial" w:cs="Arial"/>
          <w:sz w:val="24"/>
          <w:szCs w:val="20"/>
          <w:highlight w:val="yellow"/>
        </w:rPr>
        <w:t>“¿Por qué ahora vuelve y no hace algunas semanas, cuando había menos casos?</w:t>
      </w:r>
      <w:r w:rsidRPr="001F1B59">
        <w:rPr>
          <w:rFonts w:ascii="Arial" w:hAnsi="Arial" w:cs="Arial"/>
          <w:sz w:val="24"/>
          <w:szCs w:val="20"/>
        </w:rPr>
        <w:t xml:space="preserve"> </w:t>
      </w:r>
      <w:r w:rsidRPr="001F1B59">
        <w:rPr>
          <w:rFonts w:ascii="Arial" w:hAnsi="Arial" w:cs="Arial"/>
          <w:sz w:val="24"/>
          <w:szCs w:val="20"/>
          <w:highlight w:val="cyan"/>
        </w:rPr>
        <w:t>Hay una situación social, una situación económica y un cansancio general que también repercutió”, fundamentó el ministro de Salud de la Nación, Ginés González García.</w:t>
      </w:r>
      <w:r w:rsidRPr="001F1B59">
        <w:rPr>
          <w:rFonts w:ascii="Arial" w:hAnsi="Arial" w:cs="Arial"/>
          <w:sz w:val="24"/>
          <w:szCs w:val="20"/>
        </w:rPr>
        <w:t xml:space="preserve"> Hay quienes quedaron insatisfechos con estas explicaciones.</w:t>
      </w:r>
    </w:p>
    <w:p w:rsidR="001F1B59" w:rsidRPr="001F1B59" w:rsidRDefault="001F1B59" w:rsidP="001F1B59">
      <w:pPr>
        <w:tabs>
          <w:tab w:val="center" w:pos="4252"/>
        </w:tabs>
        <w:spacing w:after="0" w:line="240" w:lineRule="auto"/>
        <w:ind w:left="1701" w:firstLine="709"/>
        <w:jc w:val="both"/>
        <w:rPr>
          <w:rFonts w:ascii="Arial" w:hAnsi="Arial" w:cs="Arial"/>
          <w:sz w:val="24"/>
          <w:szCs w:val="20"/>
        </w:rPr>
      </w:pPr>
      <w:r w:rsidRPr="001F1B59">
        <w:rPr>
          <w:rFonts w:ascii="Arial" w:hAnsi="Arial" w:cs="Arial"/>
          <w:noProof/>
          <w:sz w:val="24"/>
          <w:szCs w:val="20"/>
          <w:lang w:eastAsia="es-AR"/>
        </w:rPr>
        <mc:AlternateContent>
          <mc:Choice Requires="wps">
            <w:drawing>
              <wp:anchor distT="0" distB="0" distL="114300" distR="114300" simplePos="0" relativeHeight="251666432" behindDoc="0" locked="0" layoutInCell="1" allowOverlap="1" wp14:anchorId="7C1BEB9D" wp14:editId="562AD06F">
                <wp:simplePos x="0" y="0"/>
                <wp:positionH relativeFrom="column">
                  <wp:posOffset>-521970</wp:posOffset>
                </wp:positionH>
                <wp:positionV relativeFrom="paragraph">
                  <wp:posOffset>202565</wp:posOffset>
                </wp:positionV>
                <wp:extent cx="1428750" cy="933450"/>
                <wp:effectExtent l="57150" t="38100" r="19050" b="95250"/>
                <wp:wrapNone/>
                <wp:docPr id="564" name="564 Flecha derecha"/>
                <wp:cNvGraphicFramePr/>
                <a:graphic xmlns:a="http://schemas.openxmlformats.org/drawingml/2006/main">
                  <a:graphicData uri="http://schemas.microsoft.com/office/word/2010/wordprocessingShape">
                    <wps:wsp>
                      <wps:cNvSpPr/>
                      <wps:spPr>
                        <a:xfrm>
                          <a:off x="0" y="0"/>
                          <a:ext cx="1428750" cy="933450"/>
                        </a:xfrm>
                        <a:prstGeom prst="rightArrow">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F1B59" w:rsidRDefault="001F1B59" w:rsidP="001F1B59">
                            <w:pPr>
                              <w:jc w:val="center"/>
                            </w:pPr>
                            <w:r>
                              <w:t>Contra-argumentación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64 Flecha derecha" o:spid="_x0000_s1033" type="#_x0000_t13" style="position:absolute;left:0;text-align:left;margin-left:-41.1pt;margin-top:15.95pt;width:112.5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" adj="14544" fillcolor="#dafda7" strokecolor="#98b954">
                <v:fill color2="#f5ffe6" rotate="t" angle="180" colors="0 #dafda7;22938f #e4fdc2;1 #f5ffe6" focus="100%" type="gradient"/>
                <v:shadow on="t" color="black" opacity="24903f" origin=",.5" offset="0,.55556mm"/>
                <v:textbox>
                  <w:txbxContent>
                    <w:p w:rsidR="001F1B59" w:rsidRDefault="001F1B59" w:rsidP="001F1B59">
                      <w:pPr>
                        <w:jc w:val="center"/>
                      </w:pPr>
                      <w:r>
                        <w:t>Contra-argumentación</w:t>
                      </w:r>
                    </w:p>
                  </w:txbxContent>
                </v:textbox>
              </v:shape>
            </w:pict>
          </mc:Fallback>
        </mc:AlternateContent>
      </w:r>
      <w:r w:rsidRPr="001F1B59">
        <w:rPr>
          <w:rFonts w:ascii="Arial" w:hAnsi="Arial" w:cs="Arial"/>
          <w:sz w:val="24"/>
          <w:szCs w:val="20"/>
          <w:highlight w:val="lightGray"/>
        </w:rPr>
        <w:t>Entonces surge una pregunta que se repite cada día más, en una amplia porción de la población. En un país que atraviesa una extensa cuarentena, en un mundo invadido por el coronavirus, ¿los primeros 60 días de aislamiento social fueron realmente necesarios? Pueden variar los criterios, pero para este sector el “sí” podría contar con mejores armas que el “no”. Se arguye que hubo un encierro sin sentido, sobre todo en regiones como la que integra Tucumán.</w:t>
      </w:r>
    </w:p>
    <w:p w:rsidR="001F1B59" w:rsidRPr="001F1B59" w:rsidRDefault="001F1B59" w:rsidP="001F1B59">
      <w:pPr>
        <w:tabs>
          <w:tab w:val="center" w:pos="4252"/>
        </w:tabs>
        <w:spacing w:after="0" w:line="240" w:lineRule="auto"/>
        <w:ind w:left="1701" w:firstLine="709"/>
        <w:jc w:val="both"/>
        <w:rPr>
          <w:rFonts w:ascii="Arial" w:hAnsi="Arial" w:cs="Arial"/>
          <w:sz w:val="24"/>
          <w:szCs w:val="20"/>
        </w:rPr>
      </w:pPr>
      <w:r w:rsidRPr="001F1B59">
        <w:rPr>
          <w:rFonts w:ascii="Arial" w:hAnsi="Arial" w:cs="Arial"/>
          <w:noProof/>
          <w:sz w:val="24"/>
          <w:szCs w:val="20"/>
          <w:lang w:eastAsia="es-AR"/>
        </w:rPr>
        <mc:AlternateContent>
          <mc:Choice Requires="wps">
            <w:drawing>
              <wp:anchor distT="0" distB="0" distL="114300" distR="114300" simplePos="0" relativeHeight="251673600" behindDoc="0" locked="0" layoutInCell="1" allowOverlap="1" wp14:anchorId="438B0977" wp14:editId="47F6FD96">
                <wp:simplePos x="0" y="0"/>
                <wp:positionH relativeFrom="column">
                  <wp:posOffset>5765800</wp:posOffset>
                </wp:positionH>
                <wp:positionV relativeFrom="paragraph">
                  <wp:posOffset>177165</wp:posOffset>
                </wp:positionV>
                <wp:extent cx="581025" cy="2352675"/>
                <wp:effectExtent l="57150" t="38100" r="85725" b="104775"/>
                <wp:wrapNone/>
                <wp:docPr id="567" name="567 Rectángulo"/>
                <wp:cNvGraphicFramePr/>
                <a:graphic xmlns:a="http://schemas.openxmlformats.org/drawingml/2006/main">
                  <a:graphicData uri="http://schemas.microsoft.com/office/word/2010/wordprocessingShape">
                    <wps:wsp>
                      <wps:cNvSpPr/>
                      <wps:spPr>
                        <a:xfrm>
                          <a:off x="0" y="0"/>
                          <a:ext cx="581025" cy="235267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1F1B59" w:rsidRPr="00F124FB" w:rsidRDefault="001F1B59" w:rsidP="001F1B59">
                            <w:pPr>
                              <w:jc w:val="center"/>
                              <w:rPr>
                                <w:sz w:val="16"/>
                                <w:szCs w:val="16"/>
                              </w:rPr>
                            </w:pPr>
                            <w:r w:rsidRPr="00F124FB">
                              <w:rPr>
                                <w:sz w:val="16"/>
                                <w:szCs w:val="16"/>
                              </w:rPr>
                              <w:t>C</w:t>
                            </w:r>
                          </w:p>
                          <w:p w:rsidR="001F1B59" w:rsidRPr="00F124FB" w:rsidRDefault="001F1B59" w:rsidP="001F1B59">
                            <w:pPr>
                              <w:jc w:val="center"/>
                              <w:rPr>
                                <w:sz w:val="16"/>
                                <w:szCs w:val="16"/>
                              </w:rPr>
                            </w:pPr>
                            <w:r w:rsidRPr="00F124FB">
                              <w:rPr>
                                <w:sz w:val="16"/>
                                <w:szCs w:val="16"/>
                              </w:rPr>
                              <w:t>O</w:t>
                            </w:r>
                          </w:p>
                          <w:p w:rsidR="001F1B59" w:rsidRPr="00F124FB" w:rsidRDefault="001F1B59" w:rsidP="001F1B59">
                            <w:pPr>
                              <w:jc w:val="center"/>
                              <w:rPr>
                                <w:sz w:val="16"/>
                                <w:szCs w:val="16"/>
                              </w:rPr>
                            </w:pPr>
                            <w:r w:rsidRPr="00F124FB">
                              <w:rPr>
                                <w:sz w:val="16"/>
                                <w:szCs w:val="16"/>
                              </w:rPr>
                              <w:t>N</w:t>
                            </w:r>
                          </w:p>
                          <w:p w:rsidR="001F1B59" w:rsidRPr="00F124FB" w:rsidRDefault="001F1B59" w:rsidP="001F1B59">
                            <w:pPr>
                              <w:jc w:val="center"/>
                              <w:rPr>
                                <w:sz w:val="16"/>
                                <w:szCs w:val="16"/>
                              </w:rPr>
                            </w:pPr>
                            <w:r w:rsidRPr="00F124FB">
                              <w:rPr>
                                <w:sz w:val="16"/>
                                <w:szCs w:val="16"/>
                              </w:rPr>
                              <w:t>C</w:t>
                            </w:r>
                          </w:p>
                          <w:p w:rsidR="001F1B59" w:rsidRPr="00F124FB" w:rsidRDefault="001F1B59" w:rsidP="001F1B59">
                            <w:pPr>
                              <w:jc w:val="center"/>
                              <w:rPr>
                                <w:sz w:val="16"/>
                                <w:szCs w:val="16"/>
                              </w:rPr>
                            </w:pPr>
                            <w:r w:rsidRPr="00F124FB">
                              <w:rPr>
                                <w:sz w:val="16"/>
                                <w:szCs w:val="16"/>
                              </w:rPr>
                              <w:t>L</w:t>
                            </w:r>
                          </w:p>
                          <w:p w:rsidR="001F1B59" w:rsidRPr="00F124FB" w:rsidRDefault="001F1B59" w:rsidP="001F1B59">
                            <w:pPr>
                              <w:jc w:val="center"/>
                              <w:rPr>
                                <w:sz w:val="16"/>
                                <w:szCs w:val="16"/>
                              </w:rPr>
                            </w:pPr>
                            <w:r w:rsidRPr="00F124FB">
                              <w:rPr>
                                <w:sz w:val="16"/>
                                <w:szCs w:val="16"/>
                              </w:rPr>
                              <w:t>U</w:t>
                            </w:r>
                          </w:p>
                          <w:p w:rsidR="001F1B59" w:rsidRPr="00F124FB" w:rsidRDefault="001F1B59" w:rsidP="001F1B59">
                            <w:pPr>
                              <w:jc w:val="center"/>
                              <w:rPr>
                                <w:sz w:val="16"/>
                                <w:szCs w:val="16"/>
                              </w:rPr>
                            </w:pPr>
                            <w:r w:rsidRPr="00F124FB">
                              <w:rPr>
                                <w:sz w:val="16"/>
                                <w:szCs w:val="16"/>
                              </w:rPr>
                              <w:t>S</w:t>
                            </w:r>
                          </w:p>
                          <w:p w:rsidR="001F1B59" w:rsidRPr="00F124FB" w:rsidRDefault="001F1B59" w:rsidP="001F1B59">
                            <w:pPr>
                              <w:jc w:val="center"/>
                              <w:rPr>
                                <w:sz w:val="16"/>
                                <w:szCs w:val="16"/>
                              </w:rPr>
                            </w:pPr>
                            <w:r w:rsidRPr="00F124FB">
                              <w:rPr>
                                <w:sz w:val="16"/>
                                <w:szCs w:val="16"/>
                              </w:rPr>
                              <w:t>I</w:t>
                            </w:r>
                          </w:p>
                          <w:p w:rsidR="001F1B59" w:rsidRPr="00F124FB" w:rsidRDefault="001F1B59" w:rsidP="001F1B59">
                            <w:pPr>
                              <w:jc w:val="center"/>
                              <w:rPr>
                                <w:sz w:val="16"/>
                                <w:szCs w:val="16"/>
                              </w:rPr>
                            </w:pPr>
                            <w:r w:rsidRPr="00F124FB">
                              <w:rPr>
                                <w:sz w:val="16"/>
                                <w:szCs w:val="16"/>
                              </w:rPr>
                              <w:t>Ó</w:t>
                            </w:r>
                          </w:p>
                          <w:p w:rsidR="001F1B59" w:rsidRPr="00F124FB" w:rsidRDefault="001F1B59" w:rsidP="001F1B59">
                            <w:pPr>
                              <w:jc w:val="center"/>
                              <w:rPr>
                                <w:sz w:val="16"/>
                                <w:szCs w:val="16"/>
                              </w:rPr>
                            </w:pPr>
                            <w:r w:rsidRPr="00F124FB">
                              <w:rPr>
                                <w:sz w:val="16"/>
                                <w:szCs w:val="16"/>
                              </w:rPr>
                              <w:t>N</w:t>
                            </w:r>
                          </w:p>
                          <w:p w:rsidR="001F1B59" w:rsidRDefault="001F1B59" w:rsidP="001F1B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67 Rectángulo" o:spid="_x0000_s1034" style="position:absolute;left:0;text-align:left;margin-left:454pt;margin-top:13.95pt;width:45.75pt;height:185.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" fillcolor="#c9b5e8" strokecolor="#7d60a0">
                <v:fill color2="#f0eaf9" rotate="t" angle="180" colors="0 #c9b5e8;22938f #d9cbee;1 #f0eaf9" focus="100%" type="gradient"/>
                <v:shadow on="t" color="black" opacity="24903f" origin=",.5" offset="0,.55556mm"/>
                <v:textbox>
                  <w:txbxContent>
                    <w:p w:rsidR="001F1B59" w:rsidRPr="00F124FB" w:rsidRDefault="001F1B59" w:rsidP="001F1B59">
                      <w:pPr>
                        <w:jc w:val="center"/>
                        <w:rPr>
                          <w:sz w:val="16"/>
                          <w:szCs w:val="16"/>
                        </w:rPr>
                      </w:pPr>
                      <w:r w:rsidRPr="00F124FB">
                        <w:rPr>
                          <w:sz w:val="16"/>
                          <w:szCs w:val="16"/>
                        </w:rPr>
                        <w:t>C</w:t>
                      </w:r>
                    </w:p>
                    <w:p w:rsidR="001F1B59" w:rsidRPr="00F124FB" w:rsidRDefault="001F1B59" w:rsidP="001F1B59">
                      <w:pPr>
                        <w:jc w:val="center"/>
                        <w:rPr>
                          <w:sz w:val="16"/>
                          <w:szCs w:val="16"/>
                        </w:rPr>
                      </w:pPr>
                      <w:r w:rsidRPr="00F124FB">
                        <w:rPr>
                          <w:sz w:val="16"/>
                          <w:szCs w:val="16"/>
                        </w:rPr>
                        <w:t>O</w:t>
                      </w:r>
                    </w:p>
                    <w:p w:rsidR="001F1B59" w:rsidRPr="00F124FB" w:rsidRDefault="001F1B59" w:rsidP="001F1B59">
                      <w:pPr>
                        <w:jc w:val="center"/>
                        <w:rPr>
                          <w:sz w:val="16"/>
                          <w:szCs w:val="16"/>
                        </w:rPr>
                      </w:pPr>
                      <w:r w:rsidRPr="00F124FB">
                        <w:rPr>
                          <w:sz w:val="16"/>
                          <w:szCs w:val="16"/>
                        </w:rPr>
                        <w:t>N</w:t>
                      </w:r>
                    </w:p>
                    <w:p w:rsidR="001F1B59" w:rsidRPr="00F124FB" w:rsidRDefault="001F1B59" w:rsidP="001F1B59">
                      <w:pPr>
                        <w:jc w:val="center"/>
                        <w:rPr>
                          <w:sz w:val="16"/>
                          <w:szCs w:val="16"/>
                        </w:rPr>
                      </w:pPr>
                      <w:r w:rsidRPr="00F124FB">
                        <w:rPr>
                          <w:sz w:val="16"/>
                          <w:szCs w:val="16"/>
                        </w:rPr>
                        <w:t>C</w:t>
                      </w:r>
                    </w:p>
                    <w:p w:rsidR="001F1B59" w:rsidRPr="00F124FB" w:rsidRDefault="001F1B59" w:rsidP="001F1B59">
                      <w:pPr>
                        <w:jc w:val="center"/>
                        <w:rPr>
                          <w:sz w:val="16"/>
                          <w:szCs w:val="16"/>
                        </w:rPr>
                      </w:pPr>
                      <w:r w:rsidRPr="00F124FB">
                        <w:rPr>
                          <w:sz w:val="16"/>
                          <w:szCs w:val="16"/>
                        </w:rPr>
                        <w:t>L</w:t>
                      </w:r>
                    </w:p>
                    <w:p w:rsidR="001F1B59" w:rsidRPr="00F124FB" w:rsidRDefault="001F1B59" w:rsidP="001F1B59">
                      <w:pPr>
                        <w:jc w:val="center"/>
                        <w:rPr>
                          <w:sz w:val="16"/>
                          <w:szCs w:val="16"/>
                        </w:rPr>
                      </w:pPr>
                      <w:r w:rsidRPr="00F124FB">
                        <w:rPr>
                          <w:sz w:val="16"/>
                          <w:szCs w:val="16"/>
                        </w:rPr>
                        <w:t>U</w:t>
                      </w:r>
                    </w:p>
                    <w:p w:rsidR="001F1B59" w:rsidRPr="00F124FB" w:rsidRDefault="001F1B59" w:rsidP="001F1B59">
                      <w:pPr>
                        <w:jc w:val="center"/>
                        <w:rPr>
                          <w:sz w:val="16"/>
                          <w:szCs w:val="16"/>
                        </w:rPr>
                      </w:pPr>
                      <w:r w:rsidRPr="00F124FB">
                        <w:rPr>
                          <w:sz w:val="16"/>
                          <w:szCs w:val="16"/>
                        </w:rPr>
                        <w:t>S</w:t>
                      </w:r>
                    </w:p>
                    <w:p w:rsidR="001F1B59" w:rsidRPr="00F124FB" w:rsidRDefault="001F1B59" w:rsidP="001F1B59">
                      <w:pPr>
                        <w:jc w:val="center"/>
                        <w:rPr>
                          <w:sz w:val="16"/>
                          <w:szCs w:val="16"/>
                        </w:rPr>
                      </w:pPr>
                      <w:r w:rsidRPr="00F124FB">
                        <w:rPr>
                          <w:sz w:val="16"/>
                          <w:szCs w:val="16"/>
                        </w:rPr>
                        <w:t>I</w:t>
                      </w:r>
                    </w:p>
                    <w:p w:rsidR="001F1B59" w:rsidRPr="00F124FB" w:rsidRDefault="001F1B59" w:rsidP="001F1B59">
                      <w:pPr>
                        <w:jc w:val="center"/>
                        <w:rPr>
                          <w:sz w:val="16"/>
                          <w:szCs w:val="16"/>
                        </w:rPr>
                      </w:pPr>
                      <w:r w:rsidRPr="00F124FB">
                        <w:rPr>
                          <w:sz w:val="16"/>
                          <w:szCs w:val="16"/>
                        </w:rPr>
                        <w:t>Ó</w:t>
                      </w:r>
                    </w:p>
                    <w:p w:rsidR="001F1B59" w:rsidRPr="00F124FB" w:rsidRDefault="001F1B59" w:rsidP="001F1B59">
                      <w:pPr>
                        <w:jc w:val="center"/>
                        <w:rPr>
                          <w:sz w:val="16"/>
                          <w:szCs w:val="16"/>
                        </w:rPr>
                      </w:pPr>
                      <w:r w:rsidRPr="00F124FB">
                        <w:rPr>
                          <w:sz w:val="16"/>
                          <w:szCs w:val="16"/>
                        </w:rPr>
                        <w:t>N</w:t>
                      </w:r>
                    </w:p>
                    <w:p w:rsidR="001F1B59" w:rsidRDefault="001F1B59" w:rsidP="001F1B59">
                      <w:pPr>
                        <w:jc w:val="center"/>
                      </w:pPr>
                    </w:p>
                  </w:txbxContent>
                </v:textbox>
              </v:rect>
            </w:pict>
          </mc:Fallback>
        </mc:AlternateContent>
      </w:r>
      <w:r w:rsidRPr="001F1B59">
        <w:rPr>
          <w:rFonts w:ascii="Arial" w:hAnsi="Arial" w:cs="Arial"/>
          <w:sz w:val="24"/>
          <w:szCs w:val="20"/>
        </w:rPr>
        <w:t>Dependerá de la AFA”, aportó Ginés, en cuanto el control de los planteles y de cómo llevan adelante las medidas de bioseguridad. Habló de “cápsula”, de mantener a los jugadores en una burbuja. Ante tanto sufrimiento, el fútbol es aquello que permite a las masas contar con un muy arraigado entretenimiento. Pero eso no es una solución al problema de fondo.</w:t>
      </w:r>
    </w:p>
    <w:p w:rsidR="001F1B59" w:rsidRPr="001F1B59" w:rsidRDefault="001F1B59" w:rsidP="001F1B59">
      <w:pPr>
        <w:tabs>
          <w:tab w:val="center" w:pos="4252"/>
        </w:tabs>
        <w:spacing w:after="0" w:line="240" w:lineRule="auto"/>
        <w:ind w:left="1701" w:firstLine="709"/>
        <w:jc w:val="both"/>
        <w:rPr>
          <w:rFonts w:ascii="Arial" w:hAnsi="Arial" w:cs="Arial"/>
          <w:sz w:val="24"/>
          <w:szCs w:val="20"/>
          <w:highlight w:val="green"/>
        </w:rPr>
      </w:pPr>
      <w:r w:rsidRPr="001F1B59">
        <w:rPr>
          <w:rFonts w:ascii="Arial" w:hAnsi="Arial" w:cs="Arial"/>
          <w:noProof/>
          <w:sz w:val="24"/>
          <w:szCs w:val="20"/>
          <w:lang w:eastAsia="es-AR"/>
        </w:rPr>
        <mc:AlternateContent>
          <mc:Choice Requires="wps">
            <w:drawing>
              <wp:anchor distT="0" distB="0" distL="114300" distR="114300" simplePos="0" relativeHeight="251663360" behindDoc="0" locked="0" layoutInCell="1" allowOverlap="1" wp14:anchorId="55A40C51" wp14:editId="11795286">
                <wp:simplePos x="0" y="0"/>
                <wp:positionH relativeFrom="column">
                  <wp:posOffset>-851535</wp:posOffset>
                </wp:positionH>
                <wp:positionV relativeFrom="paragraph">
                  <wp:posOffset>458470</wp:posOffset>
                </wp:positionV>
                <wp:extent cx="1562100" cy="847725"/>
                <wp:effectExtent l="0" t="19050" r="38100" b="47625"/>
                <wp:wrapNone/>
                <wp:docPr id="565" name="565 Flecha derecha"/>
                <wp:cNvGraphicFramePr/>
                <a:graphic xmlns:a="http://schemas.openxmlformats.org/drawingml/2006/main">
                  <a:graphicData uri="http://schemas.microsoft.com/office/word/2010/wordprocessingShape">
                    <wps:wsp>
                      <wps:cNvSpPr/>
                      <wps:spPr>
                        <a:xfrm>
                          <a:off x="0" y="0"/>
                          <a:ext cx="1562100" cy="847725"/>
                        </a:xfrm>
                        <a:prstGeom prst="rightArrow">
                          <a:avLst/>
                        </a:prstGeom>
                        <a:solidFill>
                          <a:srgbClr val="00FF00"/>
                        </a:soli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1F1B59" w:rsidRPr="002E56E0" w:rsidRDefault="001F1B59" w:rsidP="001F1B59">
                            <w:pPr>
                              <w:jc w:val="center"/>
                            </w:pPr>
                            <w:r>
                              <w:t>Ejemplificación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65 Flecha derecha" o:spid="_x0000_s1035" type="#_x0000_t13" style="position:absolute;left:0;text-align:left;margin-left:-67.05pt;margin-top:36.1pt;width:123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" adj="15739" fillcolor="lime" strokecolor="#f69240">
                <v:shadow on="t" color="black" opacity="24903f" origin=",.5" offset="0,.55556mm"/>
                <v:textbox>
                  <w:txbxContent>
                    <w:p w:rsidR="001F1B59" w:rsidRPr="002E56E0" w:rsidRDefault="001F1B59" w:rsidP="001F1B59">
                      <w:pPr>
                        <w:jc w:val="center"/>
                      </w:pPr>
                      <w:r>
                        <w:t>Ejemplificación</w:t>
                      </w:r>
                    </w:p>
                  </w:txbxContent>
                </v:textbox>
              </v:shape>
            </w:pict>
          </mc:Fallback>
        </mc:AlternateContent>
      </w:r>
      <w:r w:rsidRPr="001F1B59">
        <w:rPr>
          <w:rFonts w:ascii="Arial" w:hAnsi="Arial" w:cs="Arial"/>
          <w:sz w:val="24"/>
          <w:szCs w:val="20"/>
          <w:highlight w:val="green"/>
        </w:rPr>
        <w:t>En 25 de Mayo y Chile, los hinchas de Atlético gritaron como un gol de media cancha que sus jugadores hayan superado con éxito los test privados de covid-19. Volvieron a entrenarse en el complejo de Ojo de Agua. El hecho dejó a todos contentos y a la espera de los que faltan regresar.</w:t>
      </w:r>
    </w:p>
    <w:p w:rsidR="001F1B59" w:rsidRPr="001F1B59" w:rsidRDefault="001F1B59" w:rsidP="001F1B59">
      <w:pPr>
        <w:tabs>
          <w:tab w:val="center" w:pos="4252"/>
        </w:tabs>
        <w:spacing w:after="0" w:line="240" w:lineRule="auto"/>
        <w:ind w:left="1701" w:firstLine="709"/>
        <w:jc w:val="both"/>
        <w:rPr>
          <w:rFonts w:ascii="Arial" w:hAnsi="Arial" w:cs="Arial"/>
          <w:sz w:val="24"/>
          <w:szCs w:val="20"/>
        </w:rPr>
      </w:pPr>
      <w:r w:rsidRPr="001F1B59">
        <w:rPr>
          <w:rFonts w:ascii="Arial" w:hAnsi="Arial" w:cs="Arial"/>
          <w:noProof/>
          <w:sz w:val="24"/>
          <w:szCs w:val="20"/>
          <w:lang w:eastAsia="es-AR"/>
        </w:rPr>
        <mc:AlternateContent>
          <mc:Choice Requires="wps">
            <w:drawing>
              <wp:anchor distT="0" distB="0" distL="114300" distR="114300" simplePos="0" relativeHeight="251674624" behindDoc="0" locked="0" layoutInCell="1" allowOverlap="1" wp14:anchorId="4DFD9D1B" wp14:editId="1580E7C2">
                <wp:simplePos x="0" y="0"/>
                <wp:positionH relativeFrom="column">
                  <wp:posOffset>2651124</wp:posOffset>
                </wp:positionH>
                <wp:positionV relativeFrom="paragraph">
                  <wp:posOffset>715010</wp:posOffset>
                </wp:positionV>
                <wp:extent cx="673735" cy="5202555"/>
                <wp:effectExtent l="2540" t="0" r="14605" b="90805"/>
                <wp:wrapNone/>
                <wp:docPr id="566" name="566 Abrir llave"/>
                <wp:cNvGraphicFramePr/>
                <a:graphic xmlns:a="http://schemas.openxmlformats.org/drawingml/2006/main">
                  <a:graphicData uri="http://schemas.microsoft.com/office/word/2010/wordprocessingShape">
                    <wps:wsp>
                      <wps:cNvSpPr/>
                      <wps:spPr>
                        <a:xfrm rot="16200000">
                          <a:off x="0" y="0"/>
                          <a:ext cx="673735" cy="5202555"/>
                        </a:xfrm>
                        <a:prstGeom prst="leftBrace">
                          <a:avLst>
                            <a:gd name="adj1" fmla="val 44657"/>
                            <a:gd name="adj2" fmla="val 53101"/>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566 Abrir llave" o:spid="_x0000_s1026" type="#_x0000_t87" style="position:absolute;margin-left:208.75pt;margin-top:56.3pt;width:53.05pt;height:409.6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" adj="1249,11470" strokecolor="#4a7ebb"/>
            </w:pict>
          </mc:Fallback>
        </mc:AlternateContent>
      </w:r>
      <w:r w:rsidRPr="001F1B59">
        <w:rPr>
          <w:rFonts w:ascii="Arial" w:hAnsi="Arial" w:cs="Arial"/>
          <w:noProof/>
          <w:sz w:val="24"/>
          <w:szCs w:val="20"/>
          <w:lang w:eastAsia="es-AR"/>
        </w:rPr>
        <mc:AlternateContent>
          <mc:Choice Requires="wps">
            <w:drawing>
              <wp:anchor distT="0" distB="0" distL="114300" distR="114300" simplePos="0" relativeHeight="251667456" behindDoc="0" locked="0" layoutInCell="1" allowOverlap="1" wp14:anchorId="0D47B3E1" wp14:editId="12CC6D46">
                <wp:simplePos x="0" y="0"/>
                <wp:positionH relativeFrom="column">
                  <wp:posOffset>5292090</wp:posOffset>
                </wp:positionH>
                <wp:positionV relativeFrom="paragraph">
                  <wp:posOffset>1290955</wp:posOffset>
                </wp:positionV>
                <wp:extent cx="400050" cy="1724025"/>
                <wp:effectExtent l="0" t="0" r="38100" b="28575"/>
                <wp:wrapNone/>
                <wp:docPr id="568" name="568 Cerrar llave"/>
                <wp:cNvGraphicFramePr/>
                <a:graphic xmlns:a="http://schemas.openxmlformats.org/drawingml/2006/main">
                  <a:graphicData uri="http://schemas.microsoft.com/office/word/2010/wordprocessingShape">
                    <wps:wsp>
                      <wps:cNvSpPr/>
                      <wps:spPr>
                        <a:xfrm>
                          <a:off x="0" y="0"/>
                          <a:ext cx="400050" cy="1724025"/>
                        </a:xfrm>
                        <a:prstGeom prst="rightBrace">
                          <a:avLst/>
                        </a:prstGeom>
                        <a:noFill/>
                        <a:ln w="38100" cap="flat" cmpd="sng" algn="ctr">
                          <a:solidFill>
                            <a:srgbClr val="C0504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68 Cerrar llave" o:spid="_x0000_s1026" type="#_x0000_t88" style="position:absolute;margin-left:416.7pt;margin-top:101.65pt;width:31.5pt;height:13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" adj="418" strokecolor="#c0504d" strokeweight="3pt">
                <v:shadow on="t" color="black" opacity="22937f" origin=",.5" offset="0,.63889mm"/>
              </v:shape>
            </w:pict>
          </mc:Fallback>
        </mc:AlternateContent>
      </w:r>
      <w:r w:rsidRPr="001F1B59">
        <w:rPr>
          <w:rFonts w:ascii="Arial" w:hAnsi="Arial" w:cs="Arial"/>
          <w:sz w:val="24"/>
          <w:szCs w:val="20"/>
          <w:highlight w:val="green"/>
        </w:rPr>
        <w:t xml:space="preserve">En Bolívar y Pellegrini, la imagen es sombría. El aliento está, pero no las respuestas que se necesitan. San Martín sufrió la sangría de más de medio plantel; se le fueron casi todos los titulares; no sabe cuál será la respuesta del  TAS y desde la AFA </w:t>
      </w:r>
      <w:r w:rsidRPr="001F1B59">
        <w:rPr>
          <w:rFonts w:ascii="Arial" w:hAnsi="Arial" w:cs="Arial"/>
          <w:sz w:val="24"/>
          <w:szCs w:val="20"/>
          <w:highlight w:val="green"/>
        </w:rPr>
        <w:lastRenderedPageBreak/>
        <w:t>confirmaron que los ascensos a Primera se dirimirán en la cancha.</w:t>
      </w:r>
      <w:r w:rsidRPr="001F1B59">
        <w:rPr>
          <w:rFonts w:ascii="Arial" w:hAnsi="Arial" w:cs="Arial"/>
          <w:sz w:val="24"/>
          <w:szCs w:val="20"/>
        </w:rPr>
        <w:t xml:space="preserve"> Hay dos boletos en espera. </w:t>
      </w:r>
      <w:r w:rsidRPr="001F1B59">
        <w:rPr>
          <w:rFonts w:ascii="Arial" w:hAnsi="Arial" w:cs="Arial"/>
          <w:sz w:val="24"/>
          <w:szCs w:val="20"/>
          <w:highlight w:val="yellow"/>
        </w:rPr>
        <w:t>¿Es justo que no se los espere a los “nuevos”?</w:t>
      </w:r>
      <w:r w:rsidRPr="001F1B59">
        <w:rPr>
          <w:rFonts w:ascii="Arial" w:hAnsi="Arial" w:cs="Arial"/>
          <w:sz w:val="24"/>
          <w:szCs w:val="20"/>
        </w:rPr>
        <w:t xml:space="preserve"> los hechos hablan por sí solos: otra vez la figura del </w:t>
      </w:r>
      <w:proofErr w:type="spellStart"/>
      <w:r w:rsidRPr="001F1B59">
        <w:rPr>
          <w:rFonts w:ascii="Arial" w:hAnsi="Arial" w:cs="Arial"/>
          <w:sz w:val="24"/>
          <w:szCs w:val="20"/>
        </w:rPr>
        <w:t>volantazo</w:t>
      </w:r>
      <w:proofErr w:type="spellEnd"/>
      <w:r w:rsidRPr="001F1B59">
        <w:rPr>
          <w:rFonts w:ascii="Arial" w:hAnsi="Arial" w:cs="Arial"/>
          <w:sz w:val="24"/>
          <w:szCs w:val="20"/>
        </w:rPr>
        <w:t>.</w:t>
      </w:r>
    </w:p>
    <w:p w:rsidR="001F1B59" w:rsidRPr="001F1B59" w:rsidRDefault="001F1B59" w:rsidP="001F1B59">
      <w:pPr>
        <w:tabs>
          <w:tab w:val="center" w:pos="4252"/>
        </w:tabs>
        <w:spacing w:after="0" w:line="240" w:lineRule="auto"/>
        <w:ind w:left="1701" w:firstLine="709"/>
        <w:jc w:val="both"/>
        <w:rPr>
          <w:rFonts w:ascii="Arial" w:hAnsi="Arial" w:cs="Arial"/>
          <w:sz w:val="24"/>
          <w:szCs w:val="20"/>
        </w:rPr>
      </w:pPr>
      <w:r w:rsidRPr="001F1B59">
        <w:rPr>
          <w:rFonts w:ascii="Arial" w:hAnsi="Arial" w:cs="Arial"/>
          <w:sz w:val="24"/>
          <w:szCs w:val="20"/>
        </w:rPr>
        <w:t xml:space="preserve">La burbuja del futbol no es a prueba de coronavirus. Pero mientras se mantenga como el fusible que sostiene ese pequeño halo de alegría que exigen los argentinos en aislamiento, que hayas casos positivos en los planteles, como en Boca, </w:t>
      </w:r>
      <w:proofErr w:type="spellStart"/>
      <w:r w:rsidRPr="001F1B59">
        <w:rPr>
          <w:rFonts w:ascii="Arial" w:hAnsi="Arial" w:cs="Arial"/>
          <w:sz w:val="24"/>
          <w:szCs w:val="20"/>
        </w:rPr>
        <w:t>River</w:t>
      </w:r>
      <w:proofErr w:type="spellEnd"/>
      <w:r w:rsidRPr="001F1B59">
        <w:rPr>
          <w:rFonts w:ascii="Arial" w:hAnsi="Arial" w:cs="Arial"/>
          <w:sz w:val="24"/>
          <w:szCs w:val="20"/>
        </w:rPr>
        <w:t xml:space="preserve">, Independiente; </w:t>
      </w:r>
      <w:proofErr w:type="spellStart"/>
      <w:r w:rsidRPr="001F1B59">
        <w:rPr>
          <w:rFonts w:ascii="Arial" w:hAnsi="Arial" w:cs="Arial"/>
          <w:sz w:val="24"/>
          <w:szCs w:val="20"/>
        </w:rPr>
        <w:t>Racing</w:t>
      </w:r>
      <w:proofErr w:type="spellEnd"/>
      <w:r w:rsidRPr="001F1B59">
        <w:rPr>
          <w:rFonts w:ascii="Arial" w:hAnsi="Arial" w:cs="Arial"/>
          <w:sz w:val="24"/>
          <w:szCs w:val="20"/>
        </w:rPr>
        <w:t xml:space="preserve">, por citar un pequeño puñado de clubes, el show no se cancelará. Y no se hablará de un </w:t>
      </w:r>
      <w:proofErr w:type="spellStart"/>
      <w:r w:rsidRPr="001F1B59">
        <w:rPr>
          <w:rFonts w:ascii="Arial" w:hAnsi="Arial" w:cs="Arial"/>
          <w:sz w:val="24"/>
          <w:szCs w:val="20"/>
        </w:rPr>
        <w:t>volantazo</w:t>
      </w:r>
      <w:proofErr w:type="spellEnd"/>
      <w:r w:rsidRPr="001F1B59">
        <w:rPr>
          <w:rFonts w:ascii="Arial" w:hAnsi="Arial" w:cs="Arial"/>
          <w:sz w:val="24"/>
          <w:szCs w:val="20"/>
        </w:rPr>
        <w:t xml:space="preserve"> de la AFA, sino de una máquina de felicidad que estuvo cinco meses sin generar sonrisas y que ahora, con fallas en sus engranajes, está obligada a funcionar, aunque la pandemia apriete.</w:t>
      </w:r>
    </w:p>
    <w:p w:rsidR="001F1B59" w:rsidRPr="001F1B59" w:rsidRDefault="001F1B59" w:rsidP="001F1B59">
      <w:pPr>
        <w:rPr>
          <w:rFonts w:ascii="Arial" w:hAnsi="Arial" w:cs="Arial"/>
          <w:sz w:val="24"/>
          <w:szCs w:val="20"/>
        </w:rPr>
      </w:pPr>
    </w:p>
    <w:p w:rsidR="002B4285" w:rsidRPr="00C237F6" w:rsidRDefault="001F1B59" w:rsidP="005E4303">
      <w:pPr>
        <w:jc w:val="center"/>
        <w:rPr>
          <w:b/>
          <w:color w:val="FF0000"/>
        </w:rPr>
      </w:pPr>
      <w:r w:rsidRPr="00C237F6">
        <w:rPr>
          <w:b/>
          <w:color w:val="FF0000"/>
        </w:rPr>
        <w:t>Actividad:</w:t>
      </w:r>
    </w:p>
    <w:p w:rsidR="001F1B59" w:rsidRDefault="001F1B59" w:rsidP="001F1B59">
      <w:pPr>
        <w:pStyle w:val="Prrafodelista"/>
        <w:numPr>
          <w:ilvl w:val="0"/>
          <w:numId w:val="45"/>
        </w:numPr>
      </w:pPr>
      <w:r>
        <w:t xml:space="preserve">En base a lo aprendido elabora un artículo de opinión con temas de actualidad y de interés general usando los recursos de la argumentación. Recuerda tener en cuenta la estructura. Los temas pueden ser: cuidado del medio ambiente, calles en mal estado, argumentos en contra del </w:t>
      </w:r>
      <w:proofErr w:type="spellStart"/>
      <w:r>
        <w:t>bullyng</w:t>
      </w:r>
      <w:proofErr w:type="spellEnd"/>
      <w:r w:rsidR="00C237F6">
        <w:t xml:space="preserve">, etc. </w:t>
      </w:r>
    </w:p>
    <w:p w:rsidR="001F1B59" w:rsidRDefault="00C237F6" w:rsidP="001F1B59">
      <w:pPr>
        <w:pStyle w:val="Prrafodelista"/>
        <w:numPr>
          <w:ilvl w:val="0"/>
          <w:numId w:val="45"/>
        </w:numPr>
      </w:pPr>
      <w:r>
        <w:t xml:space="preserve">En el artículo de editorial o nota de opinión que recortaron y pegaron la clase anterior identifica los recursos de la argumentación como lo indica el modelo “El </w:t>
      </w:r>
      <w:proofErr w:type="spellStart"/>
      <w:r>
        <w:t>volantazo</w:t>
      </w:r>
      <w:proofErr w:type="spellEnd"/>
      <w:r>
        <w:t xml:space="preserve"> para que el futbol vuelva”.</w:t>
      </w:r>
      <w:bookmarkStart w:id="0" w:name="_GoBack"/>
      <w:bookmarkEnd w:id="0"/>
    </w:p>
    <w:sectPr w:rsidR="001F1B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haparral Pro">
    <w:panose1 w:val="00000000000000000000"/>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36" w:rsidRPr="00330BC3" w:rsidRDefault="00C237F6" w:rsidP="00330BC3">
    <w:pPr>
      <w:pStyle w:val="Piedepgina"/>
      <w:jc w:val="center"/>
      <w:rPr>
        <w:rFonts w:ascii="Chaparral Pro" w:hAnsi="Chaparral Pro"/>
      </w:rPr>
    </w:pPr>
    <w:r>
      <w:rPr>
        <w:rFonts w:asciiTheme="majorHAnsi" w:eastAsiaTheme="majorEastAsia" w:hAnsiTheme="majorHAnsi" w:cstheme="majorBidi"/>
      </w:rPr>
      <w:t>Cuadernillo de estudio de lengua y literatura- Prof. Verónica Isabel González</w:t>
    </w:r>
    <w:r w:rsidRPr="00E275F5">
      <w:rPr>
        <w:rFonts w:asciiTheme="majorHAnsi" w:eastAsiaTheme="majorEastAsia" w:hAnsiTheme="majorHAnsi" w:cstheme="majorBidi"/>
      </w:rPr>
      <w:ptab w:relativeTo="margin" w:alignment="right" w:leader="none"/>
    </w:r>
    <w:r w:rsidRPr="00E275F5">
      <w:rPr>
        <w:rFonts w:asciiTheme="majorHAnsi" w:eastAsiaTheme="majorEastAsia" w:hAnsiTheme="majorHAnsi" w:cstheme="majorBidi"/>
        <w:lang w:val="es-ES"/>
      </w:rPr>
      <w:t xml:space="preserve">Página </w:t>
    </w:r>
    <w:r w:rsidRPr="00E275F5">
      <w:rPr>
        <w:rFonts w:ascii="Chaparral Pro" w:eastAsiaTheme="minorEastAsia" w:hAnsi="Chaparral Pro"/>
      </w:rPr>
      <w:fldChar w:fldCharType="begin"/>
    </w:r>
    <w:r w:rsidRPr="00E275F5">
      <w:rPr>
        <w:rFonts w:ascii="Chaparral Pro" w:hAnsi="Chaparral Pro"/>
      </w:rPr>
      <w:instrText>PAGE   \* MERGEFORMAT</w:instrText>
    </w:r>
    <w:r w:rsidRPr="00E275F5">
      <w:rPr>
        <w:rFonts w:ascii="Chaparral Pro" w:eastAsiaTheme="minorEastAsia" w:hAnsi="Chaparral Pro"/>
      </w:rPr>
      <w:fldChar w:fldCharType="separate"/>
    </w:r>
    <w:r w:rsidRPr="00C237F6">
      <w:rPr>
        <w:rFonts w:asciiTheme="majorHAnsi" w:eastAsiaTheme="majorEastAsia" w:hAnsiTheme="majorHAnsi" w:cstheme="majorBidi"/>
        <w:noProof/>
        <w:lang w:val="es-ES"/>
      </w:rPr>
      <w:t>1</w:t>
    </w:r>
    <w:r w:rsidRPr="00E275F5">
      <w:rPr>
        <w:rFonts w:asciiTheme="majorHAnsi" w:eastAsiaTheme="majorEastAsia" w:hAnsiTheme="majorHAnsi" w:cstheme="majorBidi"/>
      </w:rPr>
      <w:fldChar w:fldCharType="end"/>
    </w:r>
    <w:r w:rsidRPr="00E275F5">
      <w:rPr>
        <w:rFonts w:ascii="Chaparral Pro" w:hAnsi="Chaparral Pro"/>
        <w:noProof/>
        <w:lang w:eastAsia="es-AR"/>
      </w:rPr>
      <mc:AlternateContent>
        <mc:Choice Requires="wpg">
          <w:drawing>
            <wp:anchor distT="0" distB="0" distL="114300" distR="114300" simplePos="0" relativeHeight="251660288" behindDoc="0" locked="0" layoutInCell="0" allowOverlap="1" wp14:anchorId="51B50A27" wp14:editId="295365FE">
              <wp:simplePos x="0" y="0"/>
              <wp:positionH relativeFrom="page">
                <wp:align>center</wp:align>
              </wp:positionH>
              <wp:positionV relativeFrom="page">
                <wp:align>bottom</wp:align>
              </wp:positionV>
              <wp:extent cx="7756989" cy="822960"/>
              <wp:effectExtent l="0" t="0" r="19050" b="6350"/>
              <wp:wrapNone/>
              <wp:docPr id="441" name="Grupo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upo 441" o:spid="_x0000_s1026" style="position:absolute;margin-left:0;margin-top:0;width:610.8pt;height:64.8pt;flip:y;z-index:251660288;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ardmQMAAJ8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Pr="00E275F5">
      <w:rPr>
        <w:rFonts w:ascii="Chaparral Pro" w:hAnsi="Chaparral Pro"/>
        <w:noProof/>
        <w:lang w:eastAsia="es-AR"/>
      </w:rPr>
      <mc:AlternateContent>
        <mc:Choice Requires="wps">
          <w:drawing>
            <wp:anchor distT="0" distB="0" distL="114300" distR="114300" simplePos="0" relativeHeight="251662336" behindDoc="0" locked="0" layoutInCell="1" allowOverlap="1" wp14:anchorId="7F7C835B" wp14:editId="66C84234">
              <wp:simplePos x="0" y="0"/>
              <wp:positionH relativeFrom="leftMargin">
                <wp:align>center</wp:align>
              </wp:positionH>
              <wp:positionV relativeFrom="page">
                <wp:align>bottom</wp:align>
              </wp:positionV>
              <wp:extent cx="90805" cy="822960"/>
              <wp:effectExtent l="0" t="0" r="4445" b="0"/>
              <wp:wrapNone/>
              <wp:docPr id="444" name="Rectángulo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ángulo 444" o:spid="_x0000_s1026" style="position:absolute;margin-left:0;margin-top:0;width:7.15pt;height:64.8pt;z-index:251662336;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" fillcolor="#4bacc6" strokecolor="#4f81bd">
              <w10:wrap anchorx="margin" anchory="page"/>
            </v:rect>
          </w:pict>
        </mc:Fallback>
      </mc:AlternateContent>
    </w:r>
    <w:r w:rsidRPr="00E275F5">
      <w:rPr>
        <w:rFonts w:ascii="Chaparral Pro" w:hAnsi="Chaparral Pro"/>
        <w:noProof/>
        <w:lang w:eastAsia="es-AR"/>
      </w:rPr>
      <mc:AlternateContent>
        <mc:Choice Requires="wps">
          <w:drawing>
            <wp:anchor distT="0" distB="0" distL="114300" distR="114300" simplePos="0" relativeHeight="251661312" behindDoc="0" locked="0" layoutInCell="1" allowOverlap="1" wp14:anchorId="2BA0A061" wp14:editId="4C357AC3">
              <wp:simplePos x="0" y="0"/>
              <wp:positionH relativeFrom="rightMargin">
                <wp:align>center</wp:align>
              </wp:positionH>
              <wp:positionV relativeFrom="page">
                <wp:align>bottom</wp:align>
              </wp:positionV>
              <wp:extent cx="91440" cy="822960"/>
              <wp:effectExtent l="0" t="0" r="3810" b="0"/>
              <wp:wrapNone/>
              <wp:docPr id="445" name="Rectángulo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ángulo 445" o:spid="_x0000_s1026" style="position:absolute;margin-left:0;margin-top:0;width:7.2pt;height:64.8pt;z-index:251661312;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" fillcolor="#4bacc6" strokecolor="#4f81bd">
              <w10:wrap anchorx="margin"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36" w:rsidRPr="00926C9C" w:rsidRDefault="00C237F6" w:rsidP="007D11BB">
    <w:pPr>
      <w:pStyle w:val="Piedepgina"/>
      <w:pBdr>
        <w:top w:val="thinThickSmallGap" w:sz="24" w:space="1" w:color="622423" w:themeColor="accent2" w:themeShade="7F"/>
      </w:pBdr>
      <w:rPr>
        <w:rFonts w:asciiTheme="majorHAnsi" w:eastAsiaTheme="majorEastAsia" w:hAnsiTheme="majorHAnsi" w:cstheme="majorBidi"/>
      </w:rPr>
    </w:pPr>
    <w:r w:rsidRPr="00926C9C">
      <w:rPr>
        <w:rFonts w:asciiTheme="majorHAnsi" w:eastAsiaTheme="majorEastAsia" w:hAnsiTheme="majorHAnsi" w:cstheme="majorBidi"/>
      </w:rPr>
      <w:t>Cuadernillo de estudio de lengua y literatura- Prof. Verónica Isabel González</w:t>
    </w:r>
    <w:r w:rsidRPr="00926C9C">
      <w:rPr>
        <w:rFonts w:asciiTheme="majorHAnsi" w:eastAsiaTheme="majorEastAsia" w:hAnsiTheme="majorHAnsi" w:cstheme="majorBidi"/>
      </w:rPr>
      <w:ptab w:relativeTo="margin" w:alignment="right" w:leader="none"/>
    </w:r>
    <w:r w:rsidRPr="00926C9C">
      <w:rPr>
        <w:rFonts w:asciiTheme="majorHAnsi" w:eastAsiaTheme="majorEastAsia" w:hAnsiTheme="majorHAnsi" w:cstheme="majorBidi"/>
        <w:lang w:val="es-ES"/>
      </w:rPr>
      <w:t xml:space="preserve">Página </w:t>
    </w:r>
    <w:r w:rsidRPr="00926C9C">
      <w:rPr>
        <w:rFonts w:eastAsiaTheme="minorEastAsia"/>
      </w:rPr>
      <w:fldChar w:fldCharType="begin"/>
    </w:r>
    <w:r w:rsidRPr="00926C9C">
      <w:instrText>PAGE   \* MERGEFORMAT</w:instrText>
    </w:r>
    <w:r w:rsidRPr="00926C9C">
      <w:rPr>
        <w:rFonts w:eastAsiaTheme="minorEastAsia"/>
      </w:rPr>
      <w:fldChar w:fldCharType="separate"/>
    </w:r>
    <w:r w:rsidRPr="00165C1E">
      <w:rPr>
        <w:rFonts w:asciiTheme="majorHAnsi" w:eastAsiaTheme="majorEastAsia" w:hAnsiTheme="majorHAnsi" w:cstheme="majorBidi"/>
        <w:noProof/>
        <w:lang w:val="es-ES"/>
      </w:rPr>
      <w:t>39</w:t>
    </w:r>
    <w:r w:rsidRPr="00926C9C">
      <w:rPr>
        <w:rFonts w:asciiTheme="majorHAnsi" w:eastAsiaTheme="majorEastAsia" w:hAnsiTheme="majorHAnsi" w:cstheme="majorBidi"/>
      </w:rPr>
      <w:fldChar w:fldCharType="end"/>
    </w:r>
  </w:p>
  <w:p w:rsidR="00155436" w:rsidRDefault="00C237F6">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36" w:rsidRDefault="00C237F6" w:rsidP="002E737A">
    <w:pPr>
      <w:pStyle w:val="Encabezado"/>
      <w:jc w:val="center"/>
    </w:pPr>
    <w:r>
      <w:rPr>
        <w:rFonts w:cs="Times New Roman"/>
        <w:noProof/>
        <w:lang w:eastAsia="es-AR"/>
      </w:rPr>
      <w:drawing>
        <wp:anchor distT="0" distB="0" distL="114300" distR="114300" simplePos="0" relativeHeight="251659264" behindDoc="1" locked="0" layoutInCell="1" allowOverlap="1" wp14:anchorId="101A2840" wp14:editId="5686D619">
          <wp:simplePos x="0" y="0"/>
          <wp:positionH relativeFrom="column">
            <wp:posOffset>5101590</wp:posOffset>
          </wp:positionH>
          <wp:positionV relativeFrom="paragraph">
            <wp:posOffset>-297180</wp:posOffset>
          </wp:positionV>
          <wp:extent cx="671195" cy="657225"/>
          <wp:effectExtent l="0" t="0" r="0" b="9525"/>
          <wp:wrapThrough wrapText="bothSides">
            <wp:wrapPolygon edited="0">
              <wp:start x="0" y="0"/>
              <wp:lineTo x="0" y="21287"/>
              <wp:lineTo x="20844" y="21287"/>
              <wp:lineTo x="2084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57225"/>
                  </a:xfrm>
                  <a:prstGeom prst="rect">
                    <a:avLst/>
                  </a:prstGeom>
                  <a:noFill/>
                </pic:spPr>
              </pic:pic>
            </a:graphicData>
          </a:graphic>
          <wp14:sizeRelH relativeFrom="page">
            <wp14:pctWidth>0</wp14:pctWidth>
          </wp14:sizeRelH>
          <wp14:sizeRelV relativeFrom="page">
            <wp14:pctHeight>0</wp14:pctHeight>
          </wp14:sizeRelV>
        </wp:anchor>
      </w:drawing>
    </w:r>
    <w:r>
      <w:t>INSTITUTO JUAN PABLO II</w:t>
    </w:r>
  </w:p>
  <w:p w:rsidR="00155436" w:rsidRDefault="00C237F6" w:rsidP="002E737A">
    <w:pPr>
      <w:pStyle w:val="Encabezado"/>
      <w:tabs>
        <w:tab w:val="left" w:pos="1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2.15pt;height:13.1pt" o:bullet="t">
        <v:imagedata r:id="rId1" o:title="BD21302_"/>
      </v:shape>
    </w:pict>
  </w:numPicBullet>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6FC04A0"/>
    <w:multiLevelType w:val="hybridMultilevel"/>
    <w:tmpl w:val="22E037C0"/>
    <w:lvl w:ilvl="0" w:tplc="79D0B6C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B4D0967"/>
    <w:multiLevelType w:val="hybridMultilevel"/>
    <w:tmpl w:val="9B6AB502"/>
    <w:lvl w:ilvl="0" w:tplc="8B62ADA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10"/>
  </w:num>
  <w:num w:numId="3">
    <w:abstractNumId w:val="36"/>
  </w:num>
  <w:num w:numId="4">
    <w:abstractNumId w:val="2"/>
  </w:num>
  <w:num w:numId="5">
    <w:abstractNumId w:val="42"/>
  </w:num>
  <w:num w:numId="6">
    <w:abstractNumId w:val="40"/>
  </w:num>
  <w:num w:numId="7">
    <w:abstractNumId w:val="41"/>
  </w:num>
  <w:num w:numId="8">
    <w:abstractNumId w:val="13"/>
  </w:num>
  <w:num w:numId="9">
    <w:abstractNumId w:val="23"/>
  </w:num>
  <w:num w:numId="10">
    <w:abstractNumId w:val="4"/>
  </w:num>
  <w:num w:numId="11">
    <w:abstractNumId w:val="5"/>
  </w:num>
  <w:num w:numId="12">
    <w:abstractNumId w:val="15"/>
  </w:num>
  <w:num w:numId="13">
    <w:abstractNumId w:val="12"/>
  </w:num>
  <w:num w:numId="14">
    <w:abstractNumId w:val="29"/>
  </w:num>
  <w:num w:numId="15">
    <w:abstractNumId w:val="21"/>
  </w:num>
  <w:num w:numId="16">
    <w:abstractNumId w:val="37"/>
  </w:num>
  <w:num w:numId="17">
    <w:abstractNumId w:val="26"/>
  </w:num>
  <w:num w:numId="18">
    <w:abstractNumId w:val="7"/>
  </w:num>
  <w:num w:numId="19">
    <w:abstractNumId w:val="33"/>
  </w:num>
  <w:num w:numId="20">
    <w:abstractNumId w:val="3"/>
  </w:num>
  <w:num w:numId="21">
    <w:abstractNumId w:val="0"/>
  </w:num>
  <w:num w:numId="22">
    <w:abstractNumId w:val="22"/>
  </w:num>
  <w:num w:numId="23">
    <w:abstractNumId w:val="24"/>
  </w:num>
  <w:num w:numId="24">
    <w:abstractNumId w:val="20"/>
  </w:num>
  <w:num w:numId="25">
    <w:abstractNumId w:val="27"/>
  </w:num>
  <w:num w:numId="26">
    <w:abstractNumId w:val="1"/>
  </w:num>
  <w:num w:numId="27">
    <w:abstractNumId w:val="25"/>
  </w:num>
  <w:num w:numId="28">
    <w:abstractNumId w:val="31"/>
  </w:num>
  <w:num w:numId="29">
    <w:abstractNumId w:val="32"/>
  </w:num>
  <w:num w:numId="30">
    <w:abstractNumId w:val="16"/>
  </w:num>
  <w:num w:numId="31">
    <w:abstractNumId w:val="18"/>
  </w:num>
  <w:num w:numId="32">
    <w:abstractNumId w:val="6"/>
  </w:num>
  <w:num w:numId="33">
    <w:abstractNumId w:val="11"/>
  </w:num>
  <w:num w:numId="34">
    <w:abstractNumId w:val="38"/>
  </w:num>
  <w:num w:numId="35">
    <w:abstractNumId w:val="44"/>
  </w:num>
  <w:num w:numId="36">
    <w:abstractNumId w:val="17"/>
  </w:num>
  <w:num w:numId="37">
    <w:abstractNumId w:val="19"/>
  </w:num>
  <w:num w:numId="38">
    <w:abstractNumId w:val="34"/>
  </w:num>
  <w:num w:numId="39">
    <w:abstractNumId w:val="39"/>
  </w:num>
  <w:num w:numId="40">
    <w:abstractNumId w:val="8"/>
  </w:num>
  <w:num w:numId="41">
    <w:abstractNumId w:val="9"/>
  </w:num>
  <w:num w:numId="42">
    <w:abstractNumId w:val="14"/>
  </w:num>
  <w:num w:numId="43">
    <w:abstractNumId w:val="43"/>
  </w:num>
  <w:num w:numId="44">
    <w:abstractNumId w:val="28"/>
  </w:num>
  <w:num w:numId="45">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1F1B59"/>
    <w:rsid w:val="002A7655"/>
    <w:rsid w:val="002B4285"/>
    <w:rsid w:val="002C41AA"/>
    <w:rsid w:val="002F4E05"/>
    <w:rsid w:val="003D593B"/>
    <w:rsid w:val="00452DB3"/>
    <w:rsid w:val="00461A3E"/>
    <w:rsid w:val="004A1C87"/>
    <w:rsid w:val="004D1E49"/>
    <w:rsid w:val="00575899"/>
    <w:rsid w:val="00597AD6"/>
    <w:rsid w:val="005E4303"/>
    <w:rsid w:val="0060507A"/>
    <w:rsid w:val="00686998"/>
    <w:rsid w:val="00716DD2"/>
    <w:rsid w:val="007B77FE"/>
    <w:rsid w:val="007C6E8B"/>
    <w:rsid w:val="00816675"/>
    <w:rsid w:val="00913BD7"/>
    <w:rsid w:val="00A55C7F"/>
    <w:rsid w:val="00A6025B"/>
    <w:rsid w:val="00A7689A"/>
    <w:rsid w:val="00A957C0"/>
    <w:rsid w:val="00B43200"/>
    <w:rsid w:val="00C237F6"/>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paragraph" w:styleId="Piedepgina">
    <w:name w:val="footer"/>
    <w:basedOn w:val="Normal"/>
    <w:link w:val="PiedepginaCar"/>
    <w:uiPriority w:val="99"/>
    <w:unhideWhenUsed/>
    <w:rsid w:val="001F1B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1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paragraph" w:styleId="Piedepgina">
    <w:name w:val="footer"/>
    <w:basedOn w:val="Normal"/>
    <w:link w:val="PiedepginaCar"/>
    <w:uiPriority w:val="99"/>
    <w:unhideWhenUsed/>
    <w:rsid w:val="001F1B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1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4749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2025-06-07T22:24:00Z</dcterms:created>
  <dcterms:modified xsi:type="dcterms:W3CDTF">2025-06-07T22:24:00Z</dcterms:modified>
</cp:coreProperties>
</file>