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4C5D8D5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451C50D9" w14:textId="0F07372C" w:rsidR="00383527" w:rsidRPr="00FB7AE4" w:rsidRDefault="00383527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Física y Química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II. Editorial: Puerto de palos</w:t>
      </w:r>
    </w:p>
    <w:p w14:paraId="0CFEA344" w14:textId="3F92D89B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10440">
        <w:rPr>
          <w:rFonts w:ascii="Arial" w:hAnsi="Arial" w:cs="Arial"/>
          <w:b/>
          <w:sz w:val="24"/>
          <w:szCs w:val="24"/>
          <w:u w:val="single"/>
        </w:rPr>
        <w:t>25</w:t>
      </w:r>
    </w:p>
    <w:p w14:paraId="77530992" w14:textId="5E978D72" w:rsidR="00B53428" w:rsidRPr="00AB68BC" w:rsidRDefault="00B53428" w:rsidP="00B5342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6AA1D3" w14:textId="77777777" w:rsidR="00210440" w:rsidRPr="00847C75" w:rsidRDefault="00210440" w:rsidP="00210440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Conservación de la energía </w:t>
      </w:r>
    </w:p>
    <w:p w14:paraId="67CF1BC7" w14:textId="77777777" w:rsidR="00210440" w:rsidRDefault="00210440" w:rsidP="00210440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0F699283" w14:textId="77777777" w:rsidR="00210440" w:rsidRPr="006268B5" w:rsidRDefault="00210440" w:rsidP="00210440">
      <w:pPr>
        <w:pStyle w:val="Prrafodelista"/>
        <w:numPr>
          <w:ilvl w:val="0"/>
          <w:numId w:val="30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Trabajamos con las pág.</w:t>
      </w:r>
      <w:r w:rsidRPr="002E08BE">
        <w:rPr>
          <w:color w:val="000000" w:themeColor="text1"/>
          <w:sz w:val="32"/>
          <w:szCs w:val="24"/>
        </w:rPr>
        <w:t xml:space="preserve"> </w:t>
      </w:r>
      <w:r>
        <w:rPr>
          <w:color w:val="000000" w:themeColor="text1"/>
          <w:sz w:val="32"/>
          <w:szCs w:val="24"/>
        </w:rPr>
        <w:t>96-97 del libro.</w:t>
      </w:r>
    </w:p>
    <w:p w14:paraId="602670AC" w14:textId="77777777" w:rsidR="00210440" w:rsidRDefault="00210440" w:rsidP="00210440">
      <w:pPr>
        <w:jc w:val="both"/>
        <w:rPr>
          <w:b/>
          <w:color w:val="000000" w:themeColor="text1"/>
          <w:sz w:val="32"/>
          <w:szCs w:val="24"/>
          <w:u w:val="single"/>
        </w:rPr>
      </w:pPr>
      <w:r w:rsidRPr="006268B5">
        <w:rPr>
          <w:b/>
          <w:color w:val="000000" w:themeColor="text1"/>
          <w:sz w:val="32"/>
          <w:szCs w:val="24"/>
          <w:u w:val="single"/>
        </w:rPr>
        <w:t>Actividades:</w:t>
      </w:r>
    </w:p>
    <w:p w14:paraId="3DBD6275" w14:textId="77777777" w:rsidR="00210440" w:rsidRPr="006B66A4" w:rsidRDefault="00210440" w:rsidP="00210440">
      <w:pPr>
        <w:pStyle w:val="Prrafodelista"/>
        <w:numPr>
          <w:ilvl w:val="0"/>
          <w:numId w:val="30"/>
        </w:numPr>
        <w:jc w:val="both"/>
        <w:rPr>
          <w:color w:val="000000" w:themeColor="text1"/>
          <w:sz w:val="32"/>
          <w:szCs w:val="24"/>
        </w:rPr>
      </w:pPr>
      <w:r w:rsidRPr="006B66A4">
        <w:rPr>
          <w:color w:val="000000" w:themeColor="text1"/>
          <w:sz w:val="32"/>
          <w:szCs w:val="24"/>
        </w:rPr>
        <w:t xml:space="preserve">responder: </w:t>
      </w:r>
    </w:p>
    <w:p w14:paraId="2576F287" w14:textId="77777777" w:rsidR="00210440" w:rsidRDefault="00210440" w:rsidP="00210440">
      <w:pPr>
        <w:pStyle w:val="Prrafodelista"/>
        <w:numPr>
          <w:ilvl w:val="0"/>
          <w:numId w:val="42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explique las tres maneras en que los sistemas pueden intercambiar energía.</w:t>
      </w:r>
    </w:p>
    <w:p w14:paraId="5F42FE95" w14:textId="77777777" w:rsidR="00210440" w:rsidRDefault="00210440" w:rsidP="00210440">
      <w:pPr>
        <w:pStyle w:val="Prrafodelista"/>
        <w:numPr>
          <w:ilvl w:val="0"/>
          <w:numId w:val="42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ocurre con la energía en los sistemas aislados?</w:t>
      </w:r>
    </w:p>
    <w:p w14:paraId="282D764B" w14:textId="77777777" w:rsidR="00210440" w:rsidRDefault="00210440" w:rsidP="00210440">
      <w:pPr>
        <w:pStyle w:val="Prrafodelista"/>
        <w:numPr>
          <w:ilvl w:val="0"/>
          <w:numId w:val="42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Explique por qué el agua caliente se conserva dentro de un termo, pero en un vaso se enfría. </w:t>
      </w:r>
    </w:p>
    <w:p w14:paraId="731FDEC1" w14:textId="77777777" w:rsidR="00210440" w:rsidRPr="000D29D6" w:rsidRDefault="00210440" w:rsidP="00210440">
      <w:pPr>
        <w:pStyle w:val="Prrafodelista"/>
        <w:numPr>
          <w:ilvl w:val="0"/>
          <w:numId w:val="42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 ¿Qué plantea el principio de conservación de la energía?</w:t>
      </w: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2833AA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83B9D" w14:textId="77777777" w:rsidR="00D44856" w:rsidRDefault="00D44856" w:rsidP="003C0D6D">
      <w:pPr>
        <w:spacing w:after="0" w:line="240" w:lineRule="auto"/>
      </w:pPr>
      <w:r>
        <w:separator/>
      </w:r>
    </w:p>
  </w:endnote>
  <w:endnote w:type="continuationSeparator" w:id="0">
    <w:p w14:paraId="71ECBD79" w14:textId="77777777" w:rsidR="00D44856" w:rsidRDefault="00D4485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250C1" w14:textId="77777777" w:rsidR="00D44856" w:rsidRDefault="00D44856" w:rsidP="003C0D6D">
      <w:pPr>
        <w:spacing w:after="0" w:line="240" w:lineRule="auto"/>
      </w:pPr>
      <w:r>
        <w:separator/>
      </w:r>
    </w:p>
  </w:footnote>
  <w:footnote w:type="continuationSeparator" w:id="0">
    <w:p w14:paraId="48FF77AC" w14:textId="77777777" w:rsidR="00D44856" w:rsidRDefault="00D4485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4485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4485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05E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05E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028A9"/>
    <w:multiLevelType w:val="hybridMultilevel"/>
    <w:tmpl w:val="77D6C8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40"/>
  </w:num>
  <w:num w:numId="4">
    <w:abstractNumId w:val="11"/>
  </w:num>
  <w:num w:numId="5">
    <w:abstractNumId w:val="30"/>
  </w:num>
  <w:num w:numId="6">
    <w:abstractNumId w:val="24"/>
  </w:num>
  <w:num w:numId="7">
    <w:abstractNumId w:val="41"/>
  </w:num>
  <w:num w:numId="8">
    <w:abstractNumId w:val="6"/>
  </w:num>
  <w:num w:numId="9">
    <w:abstractNumId w:val="13"/>
  </w:num>
  <w:num w:numId="10">
    <w:abstractNumId w:val="2"/>
  </w:num>
  <w:num w:numId="11">
    <w:abstractNumId w:val="37"/>
  </w:num>
  <w:num w:numId="12">
    <w:abstractNumId w:val="15"/>
  </w:num>
  <w:num w:numId="13">
    <w:abstractNumId w:val="18"/>
  </w:num>
  <w:num w:numId="14">
    <w:abstractNumId w:val="26"/>
  </w:num>
  <w:num w:numId="15">
    <w:abstractNumId w:val="14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2"/>
  </w:num>
  <w:num w:numId="20">
    <w:abstractNumId w:val="39"/>
  </w:num>
  <w:num w:numId="21">
    <w:abstractNumId w:val="16"/>
  </w:num>
  <w:num w:numId="22">
    <w:abstractNumId w:val="25"/>
  </w:num>
  <w:num w:numId="23">
    <w:abstractNumId w:val="5"/>
  </w:num>
  <w:num w:numId="24">
    <w:abstractNumId w:val="1"/>
  </w:num>
  <w:num w:numId="25">
    <w:abstractNumId w:val="12"/>
  </w:num>
  <w:num w:numId="26">
    <w:abstractNumId w:val="0"/>
  </w:num>
  <w:num w:numId="27">
    <w:abstractNumId w:val="19"/>
  </w:num>
  <w:num w:numId="28">
    <w:abstractNumId w:val="35"/>
  </w:num>
  <w:num w:numId="29">
    <w:abstractNumId w:val="7"/>
  </w:num>
  <w:num w:numId="30">
    <w:abstractNumId w:val="27"/>
  </w:num>
  <w:num w:numId="31">
    <w:abstractNumId w:val="10"/>
  </w:num>
  <w:num w:numId="32">
    <w:abstractNumId w:val="21"/>
  </w:num>
  <w:num w:numId="33">
    <w:abstractNumId w:val="29"/>
  </w:num>
  <w:num w:numId="34">
    <w:abstractNumId w:val="8"/>
  </w:num>
  <w:num w:numId="35">
    <w:abstractNumId w:val="33"/>
  </w:num>
  <w:num w:numId="36">
    <w:abstractNumId w:val="28"/>
  </w:num>
  <w:num w:numId="37">
    <w:abstractNumId w:val="4"/>
  </w:num>
  <w:num w:numId="38">
    <w:abstractNumId w:val="34"/>
  </w:num>
  <w:num w:numId="39">
    <w:abstractNumId w:val="36"/>
  </w:num>
  <w:num w:numId="40">
    <w:abstractNumId w:val="23"/>
  </w:num>
  <w:num w:numId="41">
    <w:abstractNumId w:val="3"/>
  </w:num>
  <w:num w:numId="42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645B"/>
    <w:rsid w:val="00383527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5ED9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44856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39F3-E901-4A1F-BDAC-7810D7A2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2024-06-10T00:27:00Z</dcterms:created>
  <dcterms:modified xsi:type="dcterms:W3CDTF">2025-06-05T21:04:00Z</dcterms:modified>
</cp:coreProperties>
</file>