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8BCFB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65D4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64D03534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C65D4A">
        <w:rPr>
          <w:b/>
          <w:color w:val="000000" w:themeColor="text1"/>
          <w:sz w:val="24"/>
          <w:szCs w:val="20"/>
        </w:rPr>
        <w:t>1</w:t>
      </w:r>
    </w:p>
    <w:p w14:paraId="3014852B" w14:textId="77777777" w:rsidR="0089508D" w:rsidRPr="0089508D" w:rsidRDefault="0089508D" w:rsidP="00453811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PROGRAMA 2</w:t>
      </w:r>
      <w:r w:rsidRPr="0089508D">
        <w:rPr>
          <w:rFonts w:hint="eastAsia"/>
          <w:b/>
          <w:color w:val="000000" w:themeColor="text1"/>
          <w:sz w:val="24"/>
          <w:szCs w:val="20"/>
        </w:rPr>
        <w:t>°</w:t>
      </w:r>
      <w:r w:rsidRPr="0089508D">
        <w:rPr>
          <w:b/>
          <w:color w:val="000000" w:themeColor="text1"/>
          <w:sz w:val="24"/>
          <w:szCs w:val="20"/>
        </w:rPr>
        <w:t xml:space="preserve"> TRIMESTRE</w:t>
      </w:r>
    </w:p>
    <w:p w14:paraId="1E45805D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1.</w:t>
      </w:r>
      <w:r w:rsidRPr="0089508D">
        <w:rPr>
          <w:b/>
          <w:color w:val="000000" w:themeColor="text1"/>
          <w:sz w:val="24"/>
          <w:szCs w:val="20"/>
        </w:rPr>
        <w:tab/>
        <w:t>Los g</w:t>
      </w:r>
      <w:r w:rsidRPr="0089508D">
        <w:rPr>
          <w:rFonts w:hint="eastAsia"/>
          <w:b/>
          <w:color w:val="000000" w:themeColor="text1"/>
          <w:sz w:val="24"/>
          <w:szCs w:val="20"/>
        </w:rPr>
        <w:t>é</w:t>
      </w:r>
      <w:r w:rsidRPr="0089508D">
        <w:rPr>
          <w:b/>
          <w:color w:val="000000" w:themeColor="text1"/>
          <w:sz w:val="24"/>
          <w:szCs w:val="20"/>
        </w:rPr>
        <w:t>neros discursivos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 28 y 29)</w:t>
      </w:r>
    </w:p>
    <w:p w14:paraId="6B5A3D09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2.</w:t>
      </w:r>
      <w:r w:rsidRPr="0089508D">
        <w:rPr>
          <w:b/>
          <w:color w:val="000000" w:themeColor="text1"/>
          <w:sz w:val="24"/>
          <w:szCs w:val="20"/>
        </w:rPr>
        <w:tab/>
        <w:t>La imaginaci</w:t>
      </w:r>
      <w:r w:rsidRPr="0089508D">
        <w:rPr>
          <w:rFonts w:hint="eastAsia"/>
          <w:b/>
          <w:color w:val="000000" w:themeColor="text1"/>
          <w:sz w:val="24"/>
          <w:szCs w:val="20"/>
        </w:rPr>
        <w:t>ó</w:t>
      </w:r>
      <w:r w:rsidRPr="0089508D">
        <w:rPr>
          <w:b/>
          <w:color w:val="000000" w:themeColor="text1"/>
          <w:sz w:val="24"/>
          <w:szCs w:val="20"/>
        </w:rPr>
        <w:t>n en palabras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38 y 39)</w:t>
      </w:r>
    </w:p>
    <w:p w14:paraId="7FE46685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3.</w:t>
      </w:r>
      <w:r w:rsidRPr="0089508D">
        <w:rPr>
          <w:b/>
          <w:color w:val="000000" w:themeColor="text1"/>
          <w:sz w:val="24"/>
          <w:szCs w:val="20"/>
        </w:rPr>
        <w:tab/>
        <w:t>El mito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40 a 45)</w:t>
      </w:r>
    </w:p>
    <w:p w14:paraId="783DFDDD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4.</w:t>
      </w:r>
      <w:r w:rsidRPr="0089508D">
        <w:rPr>
          <w:b/>
          <w:color w:val="000000" w:themeColor="text1"/>
          <w:sz w:val="24"/>
          <w:szCs w:val="20"/>
        </w:rPr>
        <w:tab/>
        <w:t>La leyenda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46 a 53)</w:t>
      </w:r>
    </w:p>
    <w:p w14:paraId="7D4109BB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5.</w:t>
      </w:r>
      <w:r w:rsidRPr="0089508D">
        <w:rPr>
          <w:b/>
          <w:color w:val="000000" w:themeColor="text1"/>
          <w:sz w:val="24"/>
          <w:szCs w:val="20"/>
        </w:rPr>
        <w:tab/>
        <w:t>El cuento maravilloso ( 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54 a 61)</w:t>
      </w:r>
    </w:p>
    <w:p w14:paraId="431F5447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6.</w:t>
      </w:r>
      <w:r w:rsidRPr="0089508D">
        <w:rPr>
          <w:b/>
          <w:color w:val="000000" w:themeColor="text1"/>
          <w:sz w:val="24"/>
          <w:szCs w:val="20"/>
        </w:rPr>
        <w:tab/>
        <w:t>El cuento fant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stico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 62 a 69)</w:t>
      </w:r>
    </w:p>
    <w:p w14:paraId="23F0FFB0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7.</w:t>
      </w:r>
      <w:r w:rsidRPr="0089508D">
        <w:rPr>
          <w:b/>
          <w:color w:val="000000" w:themeColor="text1"/>
          <w:sz w:val="24"/>
          <w:szCs w:val="20"/>
        </w:rPr>
        <w:tab/>
        <w:t>La novela de aventuras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70 a 77)</w:t>
      </w:r>
    </w:p>
    <w:p w14:paraId="6F8DB8E2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8.</w:t>
      </w:r>
      <w:r w:rsidRPr="0089508D">
        <w:rPr>
          <w:b/>
          <w:color w:val="000000" w:themeColor="text1"/>
          <w:sz w:val="24"/>
          <w:szCs w:val="20"/>
        </w:rPr>
        <w:tab/>
        <w:t>El relato de viaje (p</w:t>
      </w:r>
      <w:r w:rsidRPr="0089508D">
        <w:rPr>
          <w:rFonts w:hint="eastAsia"/>
          <w:b/>
          <w:color w:val="000000" w:themeColor="text1"/>
          <w:sz w:val="24"/>
          <w:szCs w:val="20"/>
        </w:rPr>
        <w:t>á</w:t>
      </w:r>
      <w:r w:rsidRPr="0089508D">
        <w:rPr>
          <w:b/>
          <w:color w:val="000000" w:themeColor="text1"/>
          <w:sz w:val="24"/>
          <w:szCs w:val="20"/>
        </w:rPr>
        <w:t>ginas 78 a 85)</w:t>
      </w:r>
    </w:p>
    <w:p w14:paraId="2AFAADEA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9.</w:t>
      </w:r>
      <w:r w:rsidRPr="0089508D">
        <w:rPr>
          <w:b/>
          <w:color w:val="000000" w:themeColor="text1"/>
          <w:sz w:val="24"/>
          <w:szCs w:val="20"/>
        </w:rPr>
        <w:tab/>
        <w:t>T</w:t>
      </w:r>
      <w:r w:rsidRPr="0089508D">
        <w:rPr>
          <w:rFonts w:hint="eastAsia"/>
          <w:b/>
          <w:color w:val="000000" w:themeColor="text1"/>
          <w:sz w:val="24"/>
          <w:szCs w:val="20"/>
        </w:rPr>
        <w:t>é</w:t>
      </w:r>
      <w:r w:rsidRPr="0089508D">
        <w:rPr>
          <w:b/>
          <w:color w:val="000000" w:themeColor="text1"/>
          <w:sz w:val="24"/>
          <w:szCs w:val="20"/>
        </w:rPr>
        <w:t xml:space="preserve">cnicas de estudio </w:t>
      </w:r>
    </w:p>
    <w:p w14:paraId="6DEEAE91" w14:textId="77777777" w:rsidR="0089508D" w:rsidRPr="0089508D" w:rsidRDefault="0089508D" w:rsidP="003D4BCF">
      <w:pPr>
        <w:spacing w:after="0"/>
        <w:divId w:val="286549484"/>
        <w:rPr>
          <w:b/>
          <w:color w:val="000000" w:themeColor="text1"/>
          <w:sz w:val="24"/>
          <w:szCs w:val="20"/>
        </w:rPr>
      </w:pPr>
      <w:r w:rsidRPr="0089508D">
        <w:rPr>
          <w:b/>
          <w:color w:val="000000" w:themeColor="text1"/>
          <w:sz w:val="24"/>
          <w:szCs w:val="20"/>
        </w:rPr>
        <w:t>10.</w:t>
      </w:r>
      <w:r w:rsidRPr="0089508D">
        <w:rPr>
          <w:b/>
          <w:color w:val="000000" w:themeColor="text1"/>
          <w:sz w:val="24"/>
          <w:szCs w:val="20"/>
        </w:rPr>
        <w:tab/>
        <w:t xml:space="preserve">Producciones propias </w:t>
      </w:r>
    </w:p>
    <w:p w14:paraId="2F7DB1BF" w14:textId="78ABD23B" w:rsidR="005A035E" w:rsidRPr="0089508D" w:rsidRDefault="0089508D" w:rsidP="00751EA0">
      <w:pPr>
        <w:spacing w:after="0"/>
        <w:divId w:val="286549484"/>
        <w:rPr>
          <w:bCs/>
          <w:color w:val="FF0000"/>
          <w:sz w:val="24"/>
          <w:szCs w:val="20"/>
        </w:rPr>
      </w:pPr>
      <w:r w:rsidRPr="0089508D">
        <w:rPr>
          <w:b/>
          <w:color w:val="FF0000"/>
          <w:sz w:val="24"/>
          <w:szCs w:val="20"/>
        </w:rPr>
        <w:t>Bibliograf</w:t>
      </w:r>
      <w:r w:rsidRPr="0089508D">
        <w:rPr>
          <w:rFonts w:hint="eastAsia"/>
          <w:b/>
          <w:color w:val="FF0000"/>
          <w:sz w:val="24"/>
          <w:szCs w:val="20"/>
        </w:rPr>
        <w:t>í</w:t>
      </w:r>
      <w:r w:rsidRPr="0089508D">
        <w:rPr>
          <w:b/>
          <w:color w:val="FF0000"/>
          <w:sz w:val="24"/>
          <w:szCs w:val="20"/>
        </w:rPr>
        <w:t>a: PR</w:t>
      </w:r>
      <w:r w:rsidRPr="0089508D">
        <w:rPr>
          <w:rFonts w:hint="eastAsia"/>
          <w:b/>
          <w:color w:val="FF0000"/>
          <w:sz w:val="24"/>
          <w:szCs w:val="20"/>
        </w:rPr>
        <w:t>Á</w:t>
      </w:r>
      <w:r w:rsidRPr="0089508D">
        <w:rPr>
          <w:b/>
          <w:color w:val="FF0000"/>
          <w:sz w:val="24"/>
          <w:szCs w:val="20"/>
        </w:rPr>
        <w:t xml:space="preserve">CTICAS DEL LENGUAJE 1, Ed. Estrada </w:t>
      </w:r>
      <w:r w:rsidRPr="0089508D">
        <w:rPr>
          <w:rFonts w:hint="eastAsia"/>
          <w:b/>
          <w:color w:val="FF0000"/>
          <w:sz w:val="24"/>
          <w:szCs w:val="20"/>
        </w:rPr>
        <w:t>–</w:t>
      </w:r>
      <w:r w:rsidRPr="0089508D">
        <w:rPr>
          <w:b/>
          <w:color w:val="FF0000"/>
          <w:sz w:val="24"/>
          <w:szCs w:val="20"/>
        </w:rPr>
        <w:t xml:space="preserve"> Edici</w:t>
      </w:r>
      <w:r w:rsidRPr="0089508D">
        <w:rPr>
          <w:rFonts w:hint="eastAsia"/>
          <w:b/>
          <w:color w:val="FF0000"/>
          <w:sz w:val="24"/>
          <w:szCs w:val="20"/>
        </w:rPr>
        <w:t>ó</w:t>
      </w:r>
      <w:r w:rsidRPr="0089508D">
        <w:rPr>
          <w:b/>
          <w:color w:val="FF0000"/>
          <w:sz w:val="24"/>
          <w:szCs w:val="20"/>
        </w:rPr>
        <w:t>n HUELLAS</w:t>
      </w:r>
    </w:p>
    <w:p w14:paraId="538A9856" w14:textId="71345B10" w:rsidR="00634751" w:rsidRPr="000C4323" w:rsidRDefault="00634751" w:rsidP="00493BA5">
      <w:pPr>
        <w:pStyle w:val="Prrafodelista"/>
        <w:spacing w:after="0"/>
        <w:rPr>
          <w:bCs/>
          <w:color w:val="000000" w:themeColor="text1"/>
          <w:sz w:val="24"/>
          <w:szCs w:val="20"/>
        </w:rPr>
      </w:pPr>
    </w:p>
    <w:p w14:paraId="08F3CF6F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  <w:highlight w:val="cyan"/>
        </w:rPr>
        <w:t>Los géneros discursivos</w:t>
      </w:r>
    </w:p>
    <w:p w14:paraId="0C697852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</w:p>
    <w:p w14:paraId="45398E99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>Leer detenidamente las páginas 28 y 29 del libro</w:t>
      </w:r>
    </w:p>
    <w:p w14:paraId="4C204E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0E7F2300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3E6E63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>Desarrollar las actividades de las pág. 29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EC23" w14:textId="77777777" w:rsidR="001D1848" w:rsidRDefault="001D1848" w:rsidP="003C0D6D">
      <w:pPr>
        <w:spacing w:after="0" w:line="240" w:lineRule="auto"/>
      </w:pPr>
      <w:r>
        <w:separator/>
      </w:r>
    </w:p>
  </w:endnote>
  <w:endnote w:type="continuationSeparator" w:id="0">
    <w:p w14:paraId="11E10DBE" w14:textId="77777777" w:rsidR="001D1848" w:rsidRDefault="001D1848" w:rsidP="003C0D6D">
      <w:pPr>
        <w:spacing w:after="0" w:line="240" w:lineRule="auto"/>
      </w:pPr>
      <w:r>
        <w:continuationSeparator/>
      </w:r>
    </w:p>
  </w:endnote>
  <w:endnote w:type="continuationNotice" w:id="1">
    <w:p w14:paraId="7978EAB4" w14:textId="77777777" w:rsidR="001D1848" w:rsidRDefault="001D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31CE" w14:textId="77777777" w:rsidR="001D1848" w:rsidRDefault="001D1848" w:rsidP="003C0D6D">
      <w:pPr>
        <w:spacing w:after="0" w:line="240" w:lineRule="auto"/>
      </w:pPr>
      <w:r>
        <w:separator/>
      </w:r>
    </w:p>
  </w:footnote>
  <w:footnote w:type="continuationSeparator" w:id="0">
    <w:p w14:paraId="64C30C4D" w14:textId="77777777" w:rsidR="001D1848" w:rsidRDefault="001D1848" w:rsidP="003C0D6D">
      <w:pPr>
        <w:spacing w:after="0" w:line="240" w:lineRule="auto"/>
      </w:pPr>
      <w:r>
        <w:continuationSeparator/>
      </w:r>
    </w:p>
  </w:footnote>
  <w:footnote w:type="continuationNotice" w:id="1">
    <w:p w14:paraId="2577C0AE" w14:textId="77777777" w:rsidR="001D1848" w:rsidRDefault="001D1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4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30"/>
  </w:num>
  <w:num w:numId="5" w16cid:durableId="288435569">
    <w:abstractNumId w:val="4"/>
  </w:num>
  <w:num w:numId="6" w16cid:durableId="301810960">
    <w:abstractNumId w:val="19"/>
  </w:num>
  <w:num w:numId="7" w16cid:durableId="764571722">
    <w:abstractNumId w:val="5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8"/>
  </w:num>
  <w:num w:numId="11" w16cid:durableId="1425958904">
    <w:abstractNumId w:val="34"/>
  </w:num>
  <w:num w:numId="12" w16cid:durableId="1183938537">
    <w:abstractNumId w:val="21"/>
  </w:num>
  <w:num w:numId="13" w16cid:durableId="471295696">
    <w:abstractNumId w:val="35"/>
  </w:num>
  <w:num w:numId="14" w16cid:durableId="1330478984">
    <w:abstractNumId w:val="6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2"/>
  </w:num>
  <w:num w:numId="21" w16cid:durableId="1235898105">
    <w:abstractNumId w:val="12"/>
  </w:num>
  <w:num w:numId="22" w16cid:durableId="1242450143">
    <w:abstractNumId w:val="10"/>
  </w:num>
  <w:num w:numId="23" w16cid:durableId="1447046486">
    <w:abstractNumId w:val="33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8"/>
  </w:num>
  <w:num w:numId="28" w16cid:durableId="180780852">
    <w:abstractNumId w:val="11"/>
  </w:num>
  <w:num w:numId="29" w16cid:durableId="500393273">
    <w:abstractNumId w:val="3"/>
  </w:num>
  <w:num w:numId="30" w16cid:durableId="1488858663">
    <w:abstractNumId w:val="36"/>
  </w:num>
  <w:num w:numId="31" w16cid:durableId="2071802660">
    <w:abstractNumId w:val="22"/>
  </w:num>
  <w:num w:numId="32" w16cid:durableId="1638341584">
    <w:abstractNumId w:val="29"/>
  </w:num>
  <w:num w:numId="33" w16cid:durableId="1555047585">
    <w:abstractNumId w:val="31"/>
  </w:num>
  <w:num w:numId="34" w16cid:durableId="1718966445">
    <w:abstractNumId w:val="13"/>
  </w:num>
  <w:num w:numId="35" w16cid:durableId="1839542019">
    <w:abstractNumId w:val="1"/>
  </w:num>
  <w:num w:numId="36" w16cid:durableId="264850095">
    <w:abstractNumId w:val="27"/>
  </w:num>
  <w:num w:numId="37" w16cid:durableId="114493290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730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2025-06-01T17:28:00Z</dcterms:created>
  <dcterms:modified xsi:type="dcterms:W3CDTF">2025-06-01T17:30:00Z</dcterms:modified>
</cp:coreProperties>
</file>